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DC2F17" w:rsidRDefault="002E7263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9.4pt;margin-top:134.3pt;width:496.55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oGGOy+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E80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,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34744 Kadıköy-İstanbul Tel: (216) 380 85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DC2F17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DC2F17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DC2F17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DC2F17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EB33D4" w:rsidRPr="00CA2D63" w:rsidRDefault="00EB33D4" w:rsidP="00B67840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B67840" w:rsidRPr="00B67840" w:rsidRDefault="00B67840" w:rsidP="00B67840">
      <w:pPr>
        <w:spacing w:before="120" w:after="120"/>
        <w:jc w:val="center"/>
        <w:rPr>
          <w:sz w:val="28"/>
          <w:szCs w:val="28"/>
        </w:rPr>
      </w:pPr>
      <w:r w:rsidRPr="00B67840">
        <w:rPr>
          <w:b/>
          <w:bCs/>
          <w:sz w:val="28"/>
          <w:szCs w:val="28"/>
        </w:rPr>
        <w:t>RENAULT İŞÇİLERİ KARARLI. HEDEF 2017’DE YETKİ</w:t>
      </w:r>
    </w:p>
    <w:p w:rsidR="00B67840" w:rsidRPr="00B67840" w:rsidRDefault="002E7263" w:rsidP="00B67840">
      <w:pPr>
        <w:spacing w:before="120" w:after="120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noProof/>
          <w:sz w:val="20"/>
          <w:szCs w:val="20"/>
        </w:rPr>
        <w:pict>
          <v:rect id="Rectangle 4" o:spid="_x0000_s1027" style="position:absolute;margin-left:-22.35pt;margin-top:789.2pt;width:552.95pt;height:22.3pt;z-index:2516623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UUqwIAAKQ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" filled="f" stroked="f" strokeweight="0">
            <v:textbox style="mso-next-textbox:#Rectangle 4"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Pr="00B67840">
        <w:rPr>
          <w:rFonts w:asciiTheme="majorHAnsi" w:hAnsiTheme="majorHAnsi"/>
          <w:noProof/>
          <w:sz w:val="20"/>
          <w:szCs w:val="20"/>
        </w:rPr>
        <w:pict>
          <v:rect id="Rectangle 3" o:spid="_x0000_s1028" style="position:absolute;margin-left:-22.35pt;margin-top:789.2pt;width:552.95pt;height:22.3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" filled="f" stroked="f" strokeweight="0">
            <v:textbox style="mso-next-textbox:#Rectangle 3"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B67840" w:rsidRPr="00B67840">
        <w:rPr>
          <w:rFonts w:asciiTheme="majorHAnsi" w:hAnsiTheme="majorHAnsi"/>
          <w:sz w:val="20"/>
          <w:szCs w:val="20"/>
        </w:rPr>
        <w:t xml:space="preserve">Renault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işçilerinin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sendika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seçme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hakkını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kullanabilme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daha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iyi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çalışma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koşulları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daha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iyi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ücret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için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yaklaşık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yıl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önce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başlattıkları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mücadele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devam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67840" w:rsidRPr="00B67840">
        <w:rPr>
          <w:rFonts w:asciiTheme="majorHAnsi" w:hAnsiTheme="majorHAnsi"/>
          <w:sz w:val="20"/>
          <w:szCs w:val="20"/>
        </w:rPr>
        <w:t>ediyor</w:t>
      </w:r>
      <w:proofErr w:type="spellEnd"/>
      <w:r w:rsidR="00B67840" w:rsidRPr="00B67840">
        <w:rPr>
          <w:rFonts w:asciiTheme="majorHAnsi" w:hAnsiTheme="majorHAnsi"/>
          <w:sz w:val="20"/>
          <w:szCs w:val="20"/>
        </w:rPr>
        <w:t xml:space="preserve">. </w:t>
      </w:r>
    </w:p>
    <w:p w:rsidR="00B67840" w:rsidRPr="00B67840" w:rsidRDefault="00B67840" w:rsidP="00B67840">
      <w:pPr>
        <w:spacing w:before="120" w:after="120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 xml:space="preserve">Bu </w:t>
      </w:r>
      <w:proofErr w:type="spellStart"/>
      <w:r w:rsidRPr="00B67840">
        <w:rPr>
          <w:rFonts w:asciiTheme="majorHAnsi" w:hAnsiTheme="majorHAnsi"/>
          <w:sz w:val="20"/>
          <w:szCs w:val="20"/>
        </w:rPr>
        <w:t>onurlu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mücadelede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büyük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saldırıyla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karşı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karşıya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kaldılar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İşçi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düşmanları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alma </w:t>
      </w:r>
      <w:proofErr w:type="spellStart"/>
      <w:r w:rsidRPr="00B67840">
        <w:rPr>
          <w:rFonts w:asciiTheme="majorHAnsi" w:hAnsiTheme="majorHAnsi"/>
          <w:sz w:val="20"/>
          <w:szCs w:val="20"/>
        </w:rPr>
        <w:t>mücadelesinin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karşısına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dikildi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Baskılar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işten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çıkarmalar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yaşandı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Ancak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bu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saldırının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Renault’ta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örgütlülüğü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bitireceğini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düşününler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yanıldı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Yara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aldık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fakat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işçilerinin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fabrikada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Birleşik Metal </w:t>
      </w:r>
      <w:proofErr w:type="spellStart"/>
      <w:r w:rsidRPr="00B67840">
        <w:rPr>
          <w:rFonts w:asciiTheme="majorHAnsi" w:hAnsiTheme="majorHAnsi"/>
          <w:sz w:val="20"/>
          <w:szCs w:val="20"/>
        </w:rPr>
        <w:t>ile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kuracağı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özgür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sendikal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düzen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için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kararlılığında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en </w:t>
      </w:r>
      <w:proofErr w:type="spellStart"/>
      <w:r w:rsidRPr="00B67840">
        <w:rPr>
          <w:rFonts w:asciiTheme="majorHAnsi" w:hAnsiTheme="majorHAnsi"/>
          <w:sz w:val="20"/>
          <w:szCs w:val="20"/>
        </w:rPr>
        <w:t>ufak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sapma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olmadı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</w:p>
    <w:p w:rsidR="00B67840" w:rsidRPr="00B67840" w:rsidRDefault="00B67840" w:rsidP="00B67840">
      <w:pPr>
        <w:spacing w:before="120" w:after="120"/>
        <w:rPr>
          <w:rFonts w:asciiTheme="majorHAnsi" w:hAnsiTheme="majorHAnsi"/>
          <w:sz w:val="20"/>
          <w:szCs w:val="20"/>
        </w:rPr>
      </w:pPr>
      <w:proofErr w:type="spellStart"/>
      <w:r w:rsidRPr="00B67840">
        <w:rPr>
          <w:rFonts w:asciiTheme="majorHAnsi" w:hAnsiTheme="majorHAnsi"/>
          <w:sz w:val="20"/>
          <w:szCs w:val="20"/>
        </w:rPr>
        <w:t>Kısa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süre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içinde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onlarca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toplantı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görüşmede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yeniden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yana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geldi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Hep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birlikte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yaşanan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saldırıyı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önümüzdeki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süreci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değerlendirdik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Bu </w:t>
      </w:r>
      <w:proofErr w:type="spellStart"/>
      <w:r w:rsidRPr="00B67840">
        <w:rPr>
          <w:rFonts w:asciiTheme="majorHAnsi" w:hAnsiTheme="majorHAnsi"/>
          <w:sz w:val="20"/>
          <w:szCs w:val="20"/>
        </w:rPr>
        <w:t>değerlendirmeler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ışığında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Genel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Merkez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Yönetim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Kurulumuz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Bursa </w:t>
      </w:r>
      <w:proofErr w:type="spellStart"/>
      <w:r w:rsidRPr="00B67840">
        <w:rPr>
          <w:rFonts w:asciiTheme="majorHAnsi" w:hAnsiTheme="majorHAnsi"/>
          <w:sz w:val="20"/>
          <w:szCs w:val="20"/>
        </w:rPr>
        <w:t>Şube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Yönetim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Kurulumuz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hukukçularımız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örgütlenme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kadromuz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Mayıs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ayından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itibaren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fabrikada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sözcülük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görevini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sürdüren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üyesi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sözcü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arkadaşımız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araya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geldi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önümüzdeki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sürecin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planlamasını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tamamladı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yol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haritası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güncelledi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</w:p>
    <w:p w:rsidR="00B67840" w:rsidRPr="00B67840" w:rsidRDefault="00B67840" w:rsidP="00B67840">
      <w:pPr>
        <w:spacing w:before="120" w:after="120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 xml:space="preserve">Bu </w:t>
      </w:r>
      <w:proofErr w:type="spellStart"/>
      <w:r w:rsidRPr="00B67840">
        <w:rPr>
          <w:rFonts w:asciiTheme="majorHAnsi" w:hAnsiTheme="majorHAnsi"/>
          <w:sz w:val="20"/>
          <w:szCs w:val="20"/>
        </w:rPr>
        <w:t>doğrultuda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aşağıdaki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hususları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tüm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kamuoyuyla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paylaşmayı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uygun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buluyoruz</w:t>
      </w:r>
      <w:proofErr w:type="spellEnd"/>
      <w:r w:rsidRPr="00B67840">
        <w:rPr>
          <w:rFonts w:asciiTheme="majorHAnsi" w:hAnsiTheme="majorHAnsi"/>
          <w:sz w:val="20"/>
          <w:szCs w:val="20"/>
        </w:rPr>
        <w:t>: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 xml:space="preserve">1- 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sarı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sendikadan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dönüşsüz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biçimde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kopmuştur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Arkasına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kimi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alırsa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alsın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bu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düşmanı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yapı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işçisinden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gerekli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cevabı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5 </w:t>
      </w:r>
      <w:proofErr w:type="spellStart"/>
      <w:r w:rsidRPr="00B67840">
        <w:rPr>
          <w:rFonts w:asciiTheme="majorHAnsi" w:hAnsiTheme="majorHAnsi"/>
          <w:sz w:val="20"/>
          <w:szCs w:val="20"/>
        </w:rPr>
        <w:t>Mayıs’ta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olduğu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gibi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bugün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de, </w:t>
      </w:r>
      <w:proofErr w:type="spellStart"/>
      <w:r w:rsidRPr="00B67840">
        <w:rPr>
          <w:rFonts w:asciiTheme="majorHAnsi" w:hAnsiTheme="majorHAnsi"/>
          <w:sz w:val="20"/>
          <w:szCs w:val="20"/>
        </w:rPr>
        <w:t>yarın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almaya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devam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edecektir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>2- </w:t>
      </w:r>
      <w:proofErr w:type="spellStart"/>
      <w:r w:rsidRPr="00B67840">
        <w:rPr>
          <w:rFonts w:asciiTheme="majorHAnsi" w:hAnsiTheme="majorHAnsi"/>
          <w:sz w:val="20"/>
          <w:szCs w:val="20"/>
        </w:rPr>
        <w:t>İşten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çıkarma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saldırısına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rağmen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Birleşik Metal-İş, </w:t>
      </w:r>
      <w:proofErr w:type="spellStart"/>
      <w:r w:rsidRPr="00B67840">
        <w:rPr>
          <w:rFonts w:asciiTheme="majorHAnsi" w:hAnsiTheme="majorHAnsi"/>
          <w:sz w:val="20"/>
          <w:szCs w:val="20"/>
        </w:rPr>
        <w:t>Renault’ta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hâlâ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çoğunluk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sendikasıdır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“Birleşik Metal” </w:t>
      </w:r>
      <w:proofErr w:type="spellStart"/>
      <w:r w:rsidRPr="00B67840">
        <w:rPr>
          <w:rFonts w:asciiTheme="majorHAnsi" w:hAnsiTheme="majorHAnsi"/>
          <w:sz w:val="20"/>
          <w:szCs w:val="20"/>
        </w:rPr>
        <w:t>demeye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devam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etmektedir</w:t>
      </w:r>
      <w:proofErr w:type="spellEnd"/>
      <w:r w:rsidRPr="00B67840">
        <w:rPr>
          <w:rFonts w:asciiTheme="majorHAnsi" w:hAnsiTheme="majorHAnsi"/>
          <w:sz w:val="20"/>
          <w:szCs w:val="20"/>
        </w:rPr>
        <w:t>.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 xml:space="preserve">3- 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işçilerinin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öncelikli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hedefi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2017 </w:t>
      </w:r>
      <w:proofErr w:type="spellStart"/>
      <w:r w:rsidRPr="00B67840">
        <w:rPr>
          <w:rFonts w:asciiTheme="majorHAnsi" w:hAnsiTheme="majorHAnsi"/>
          <w:sz w:val="20"/>
          <w:szCs w:val="20"/>
        </w:rPr>
        <w:t>yılı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Mayıs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ayındaki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yetki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başvurusudur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yandan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mevcut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üye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çoğunluğunu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B67840">
        <w:rPr>
          <w:rFonts w:asciiTheme="majorHAnsi" w:hAnsiTheme="majorHAnsi"/>
          <w:sz w:val="20"/>
          <w:szCs w:val="20"/>
        </w:rPr>
        <w:t>tarihe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taşıyacak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diğer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yandan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mevcut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örgütlülüğünü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daha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güçlendirecektir</w:t>
      </w:r>
      <w:proofErr w:type="spellEnd"/>
      <w:r w:rsidRPr="00B67840">
        <w:rPr>
          <w:rFonts w:asciiTheme="majorHAnsi" w:hAnsiTheme="majorHAnsi"/>
          <w:sz w:val="20"/>
          <w:szCs w:val="20"/>
        </w:rPr>
        <w:t>.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>4- </w:t>
      </w:r>
      <w:proofErr w:type="spellStart"/>
      <w:r w:rsidRPr="00B67840">
        <w:rPr>
          <w:rFonts w:asciiTheme="majorHAnsi" w:hAnsiTheme="majorHAnsi"/>
          <w:sz w:val="20"/>
          <w:szCs w:val="20"/>
        </w:rPr>
        <w:t>Mayıs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ayından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buyana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fabrikada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kendilerine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verdiği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sözcülük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görevini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sürdüren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son </w:t>
      </w:r>
      <w:proofErr w:type="spellStart"/>
      <w:r w:rsidRPr="00B67840">
        <w:rPr>
          <w:rFonts w:asciiTheme="majorHAnsi" w:hAnsiTheme="majorHAnsi"/>
          <w:sz w:val="20"/>
          <w:szCs w:val="20"/>
        </w:rPr>
        <w:t>saldırıda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işten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çıkarılan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sözcü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üyemiz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tarafından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Renault’taki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örgütlenme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çalışmasında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görevlendirilmiştir</w:t>
      </w:r>
      <w:proofErr w:type="spellEnd"/>
      <w:r w:rsidRPr="00B67840">
        <w:rPr>
          <w:rFonts w:asciiTheme="majorHAnsi" w:hAnsiTheme="majorHAnsi"/>
          <w:sz w:val="20"/>
          <w:szCs w:val="20"/>
        </w:rPr>
        <w:t>.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 xml:space="preserve">5- Her </w:t>
      </w:r>
      <w:proofErr w:type="spellStart"/>
      <w:r w:rsidRPr="00B67840">
        <w:rPr>
          <w:rFonts w:asciiTheme="majorHAnsi" w:hAnsiTheme="majorHAnsi"/>
          <w:sz w:val="20"/>
          <w:szCs w:val="20"/>
        </w:rPr>
        <w:t>üç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vardiyada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tüm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departman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ünitelerde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örgütlenme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ağlarımız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güçlendirilmektedir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Birleşik Metal-İş </w:t>
      </w:r>
      <w:proofErr w:type="spellStart"/>
      <w:r w:rsidRPr="00B67840">
        <w:rPr>
          <w:rFonts w:asciiTheme="majorHAnsi" w:hAnsiTheme="majorHAnsi"/>
          <w:sz w:val="20"/>
          <w:szCs w:val="20"/>
        </w:rPr>
        <w:t>üyesi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işçilerinin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örgütlülüğü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fabrikanın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kılcal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damarlarına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kadar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yayılmış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olarak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devam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etmektedir</w:t>
      </w:r>
      <w:proofErr w:type="spellEnd"/>
      <w:r w:rsidRPr="00B67840">
        <w:rPr>
          <w:rFonts w:asciiTheme="majorHAnsi" w:hAnsiTheme="majorHAnsi"/>
          <w:sz w:val="20"/>
          <w:szCs w:val="20"/>
        </w:rPr>
        <w:t>.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 xml:space="preserve">6- Son </w:t>
      </w:r>
      <w:proofErr w:type="spellStart"/>
      <w:r w:rsidRPr="00B67840">
        <w:rPr>
          <w:rFonts w:asciiTheme="majorHAnsi" w:hAnsiTheme="majorHAnsi"/>
          <w:sz w:val="20"/>
          <w:szCs w:val="20"/>
        </w:rPr>
        <w:t>saldırıda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71 </w:t>
      </w:r>
      <w:proofErr w:type="spellStart"/>
      <w:r w:rsidRPr="00B67840">
        <w:rPr>
          <w:rFonts w:asciiTheme="majorHAnsi" w:hAnsiTheme="majorHAnsi"/>
          <w:sz w:val="20"/>
          <w:szCs w:val="20"/>
        </w:rPr>
        <w:t>üyemiz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tazminatsız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işten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çıkarılmış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daha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fazlası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kıdem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ihbar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tazminatlarını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alarak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işyerinden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ayrılmaya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zorlanmıştır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Tazminatsız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olarak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işten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çıkarılan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arkadaşlarımız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için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başlattığımız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dayanışma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kampanyası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15 Nisan </w:t>
      </w:r>
      <w:proofErr w:type="spellStart"/>
      <w:r w:rsidRPr="00B67840">
        <w:rPr>
          <w:rFonts w:asciiTheme="majorHAnsi" w:hAnsiTheme="majorHAnsi"/>
          <w:sz w:val="20"/>
          <w:szCs w:val="20"/>
        </w:rPr>
        <w:t>tarihine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kadar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devam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edecektir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Toplanan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dayanışmalar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adaletli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şekilde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işçilerinin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denetim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koordinasyonunda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25 Mart ve 20 Nisan </w:t>
      </w:r>
      <w:proofErr w:type="spellStart"/>
      <w:r w:rsidRPr="00B67840">
        <w:rPr>
          <w:rFonts w:asciiTheme="majorHAnsi" w:hAnsiTheme="majorHAnsi"/>
          <w:sz w:val="20"/>
          <w:szCs w:val="20"/>
        </w:rPr>
        <w:t>tarihlerinde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dağıtılacaktır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>7- </w:t>
      </w:r>
      <w:proofErr w:type="spellStart"/>
      <w:r w:rsidRPr="00B67840">
        <w:rPr>
          <w:rFonts w:asciiTheme="majorHAnsi" w:hAnsiTheme="majorHAnsi"/>
          <w:sz w:val="20"/>
          <w:szCs w:val="20"/>
        </w:rPr>
        <w:t>İşten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çıkarılan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üyelerimizin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katılımıyla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önümüzdeki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hafta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Ankara’da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dizi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görüşme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eylem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etkinlik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planı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hayata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geçirilecektir</w:t>
      </w:r>
      <w:proofErr w:type="spellEnd"/>
      <w:r w:rsidRPr="00B67840">
        <w:rPr>
          <w:rFonts w:asciiTheme="majorHAnsi" w:hAnsiTheme="majorHAnsi"/>
          <w:sz w:val="20"/>
          <w:szCs w:val="20"/>
        </w:rPr>
        <w:t>.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>8- 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Sendikamız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işçisine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güvenmektedir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işçisinin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sendikamıza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güvendiğini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biliyoruz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bu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güveni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bozmak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isteyenlere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fırsat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vermeyecektir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67840">
        <w:rPr>
          <w:rFonts w:asciiTheme="majorHAnsi" w:hAnsiTheme="majorHAnsi"/>
          <w:sz w:val="20"/>
          <w:szCs w:val="20"/>
        </w:rPr>
        <w:t>Kararlarımızı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bugüne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kadar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hep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üyelerimizin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çoğunluğunun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katılımıyla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aldık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7840">
        <w:rPr>
          <w:rFonts w:asciiTheme="majorHAnsi" w:hAnsiTheme="majorHAnsi"/>
          <w:sz w:val="20"/>
          <w:szCs w:val="20"/>
        </w:rPr>
        <w:t>böyle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B67840">
        <w:rPr>
          <w:rFonts w:asciiTheme="majorHAnsi" w:hAnsiTheme="majorHAnsi"/>
          <w:sz w:val="20"/>
          <w:szCs w:val="20"/>
        </w:rPr>
        <w:t>devam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edeceğiz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Bu </w:t>
      </w:r>
      <w:proofErr w:type="spellStart"/>
      <w:r w:rsidRPr="00B67840">
        <w:rPr>
          <w:rFonts w:asciiTheme="majorHAnsi" w:hAnsiTheme="majorHAnsi"/>
          <w:sz w:val="20"/>
          <w:szCs w:val="20"/>
        </w:rPr>
        <w:t>birlikteliği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bozmaya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çalışan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kendi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kararlarını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dayatıp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güvensizlik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yaratmaya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çalışanların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işçisinin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mücadelesine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zarar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vermesine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izin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vermeyeceğiz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</w:p>
    <w:p w:rsidR="00B67840" w:rsidRPr="00B67840" w:rsidRDefault="00B67840" w:rsidP="00987DE2">
      <w:pPr>
        <w:spacing w:after="120" w:line="240" w:lineRule="auto"/>
        <w:ind w:left="357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>9-</w:t>
      </w:r>
      <w:r>
        <w:rPr>
          <w:rFonts w:asciiTheme="majorHAnsi" w:hAnsiTheme="majorHAnsi"/>
          <w:sz w:val="20"/>
          <w:szCs w:val="20"/>
        </w:rPr>
        <w:t> 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Sendika-işçi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birlikteliği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ile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alınan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bu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kararların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dışında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bireysel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ya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grupsal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hiçbir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hareket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ne </w:t>
      </w:r>
      <w:proofErr w:type="spellStart"/>
      <w:r w:rsidRPr="00B67840">
        <w:rPr>
          <w:rFonts w:asciiTheme="majorHAnsi" w:hAnsiTheme="majorHAnsi"/>
          <w:sz w:val="20"/>
          <w:szCs w:val="20"/>
        </w:rPr>
        <w:t>sendikamızı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ne de Renault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işçilerini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bağlayacaktır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. </w:t>
      </w:r>
    </w:p>
    <w:p w:rsidR="002D1ED7" w:rsidRPr="00987DE2" w:rsidRDefault="00B67840" w:rsidP="00987DE2">
      <w:pPr>
        <w:spacing w:before="120" w:after="120"/>
        <w:ind w:left="360"/>
        <w:rPr>
          <w:rFonts w:asciiTheme="majorHAnsi" w:hAnsiTheme="majorHAnsi"/>
          <w:sz w:val="20"/>
          <w:szCs w:val="20"/>
        </w:rPr>
      </w:pPr>
      <w:r w:rsidRPr="00B67840">
        <w:rPr>
          <w:rFonts w:asciiTheme="majorHAnsi" w:hAnsiTheme="majorHAnsi"/>
          <w:sz w:val="20"/>
          <w:szCs w:val="20"/>
        </w:rPr>
        <w:t xml:space="preserve">Metal </w:t>
      </w:r>
      <w:proofErr w:type="spellStart"/>
      <w:r w:rsidRPr="00B67840">
        <w:rPr>
          <w:rFonts w:asciiTheme="majorHAnsi" w:hAnsiTheme="majorHAnsi"/>
          <w:sz w:val="20"/>
          <w:szCs w:val="20"/>
        </w:rPr>
        <w:t>işçilerine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67840">
        <w:rPr>
          <w:rFonts w:asciiTheme="majorHAnsi" w:hAnsiTheme="majorHAnsi"/>
          <w:sz w:val="20"/>
          <w:szCs w:val="20"/>
        </w:rPr>
        <w:t>kamuoyuna</w:t>
      </w:r>
      <w:proofErr w:type="spellEnd"/>
      <w:r w:rsidRPr="00B678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7840">
        <w:rPr>
          <w:rFonts w:asciiTheme="majorHAnsi" w:hAnsiTheme="majorHAnsi"/>
          <w:sz w:val="20"/>
          <w:szCs w:val="20"/>
        </w:rPr>
        <w:t>duyurulur</w:t>
      </w:r>
      <w:proofErr w:type="spellEnd"/>
      <w:r w:rsidRPr="00B67840">
        <w:rPr>
          <w:rFonts w:asciiTheme="majorHAnsi" w:hAnsiTheme="majorHAnsi"/>
          <w:sz w:val="20"/>
          <w:szCs w:val="20"/>
        </w:rPr>
        <w:t>.</w:t>
      </w:r>
    </w:p>
    <w:p w:rsidR="00023D18" w:rsidRPr="00023D18" w:rsidRDefault="00023D18" w:rsidP="00987DE2">
      <w:pPr>
        <w:tabs>
          <w:tab w:val="left" w:pos="2552"/>
        </w:tabs>
        <w:rPr>
          <w:rFonts w:asciiTheme="majorHAnsi" w:hAnsiTheme="majorHAnsi"/>
          <w:sz w:val="24"/>
          <w:szCs w:val="24"/>
        </w:rPr>
      </w:pPr>
    </w:p>
    <w:sectPr w:rsidR="00023D18" w:rsidRPr="00023D18" w:rsidSect="00B67840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23D18"/>
    <w:rsid w:val="00035EF6"/>
    <w:rsid w:val="00054FDB"/>
    <w:rsid w:val="0005581B"/>
    <w:rsid w:val="000A6C46"/>
    <w:rsid w:val="000D0295"/>
    <w:rsid w:val="000D348A"/>
    <w:rsid w:val="000D3C19"/>
    <w:rsid w:val="000D56E9"/>
    <w:rsid w:val="001339D5"/>
    <w:rsid w:val="001D6903"/>
    <w:rsid w:val="001E44F9"/>
    <w:rsid w:val="002030FC"/>
    <w:rsid w:val="002160C2"/>
    <w:rsid w:val="00241F53"/>
    <w:rsid w:val="002503DE"/>
    <w:rsid w:val="002615B9"/>
    <w:rsid w:val="00284A66"/>
    <w:rsid w:val="002D19EC"/>
    <w:rsid w:val="002D1ED7"/>
    <w:rsid w:val="002E5BE9"/>
    <w:rsid w:val="002E7263"/>
    <w:rsid w:val="00314536"/>
    <w:rsid w:val="003346EE"/>
    <w:rsid w:val="003370DB"/>
    <w:rsid w:val="00341605"/>
    <w:rsid w:val="00381C50"/>
    <w:rsid w:val="00390317"/>
    <w:rsid w:val="00395BC8"/>
    <w:rsid w:val="003B2949"/>
    <w:rsid w:val="003C28A9"/>
    <w:rsid w:val="003D0B97"/>
    <w:rsid w:val="003E443F"/>
    <w:rsid w:val="003F2A33"/>
    <w:rsid w:val="003F4733"/>
    <w:rsid w:val="00403BF0"/>
    <w:rsid w:val="004046F3"/>
    <w:rsid w:val="004151D6"/>
    <w:rsid w:val="00437996"/>
    <w:rsid w:val="00462097"/>
    <w:rsid w:val="00465623"/>
    <w:rsid w:val="00476AE2"/>
    <w:rsid w:val="004C46F3"/>
    <w:rsid w:val="004D180E"/>
    <w:rsid w:val="004D34BB"/>
    <w:rsid w:val="004F111B"/>
    <w:rsid w:val="00521115"/>
    <w:rsid w:val="0056000D"/>
    <w:rsid w:val="005F553C"/>
    <w:rsid w:val="00613254"/>
    <w:rsid w:val="00616B5F"/>
    <w:rsid w:val="006262C1"/>
    <w:rsid w:val="00647839"/>
    <w:rsid w:val="00694DDB"/>
    <w:rsid w:val="006B359D"/>
    <w:rsid w:val="006C2E74"/>
    <w:rsid w:val="006C5B3F"/>
    <w:rsid w:val="006E6D46"/>
    <w:rsid w:val="00707D03"/>
    <w:rsid w:val="00721FD5"/>
    <w:rsid w:val="007343D0"/>
    <w:rsid w:val="00740120"/>
    <w:rsid w:val="007539F7"/>
    <w:rsid w:val="007616E9"/>
    <w:rsid w:val="007819F3"/>
    <w:rsid w:val="00793FB7"/>
    <w:rsid w:val="007C7FE2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585E"/>
    <w:rsid w:val="00920903"/>
    <w:rsid w:val="00934479"/>
    <w:rsid w:val="0093747B"/>
    <w:rsid w:val="009423F5"/>
    <w:rsid w:val="00967924"/>
    <w:rsid w:val="00983F9D"/>
    <w:rsid w:val="00986C4E"/>
    <w:rsid w:val="00987DE2"/>
    <w:rsid w:val="009C0C85"/>
    <w:rsid w:val="009E11A1"/>
    <w:rsid w:val="009F1DF3"/>
    <w:rsid w:val="00A12AAD"/>
    <w:rsid w:val="00A5368A"/>
    <w:rsid w:val="00A54A80"/>
    <w:rsid w:val="00A67A44"/>
    <w:rsid w:val="00A76DEE"/>
    <w:rsid w:val="00A80143"/>
    <w:rsid w:val="00A834E2"/>
    <w:rsid w:val="00AC404E"/>
    <w:rsid w:val="00AD6D0E"/>
    <w:rsid w:val="00AE108A"/>
    <w:rsid w:val="00AE7E3D"/>
    <w:rsid w:val="00B448E6"/>
    <w:rsid w:val="00B67840"/>
    <w:rsid w:val="00B82F9B"/>
    <w:rsid w:val="00B836EB"/>
    <w:rsid w:val="00BE6D99"/>
    <w:rsid w:val="00C40D67"/>
    <w:rsid w:val="00C4269E"/>
    <w:rsid w:val="00CF6EBB"/>
    <w:rsid w:val="00D0733F"/>
    <w:rsid w:val="00D14147"/>
    <w:rsid w:val="00D37095"/>
    <w:rsid w:val="00D42669"/>
    <w:rsid w:val="00D4428C"/>
    <w:rsid w:val="00D67AF2"/>
    <w:rsid w:val="00D8606A"/>
    <w:rsid w:val="00D900DD"/>
    <w:rsid w:val="00DA0A03"/>
    <w:rsid w:val="00DC2F17"/>
    <w:rsid w:val="00E07047"/>
    <w:rsid w:val="00E4170C"/>
    <w:rsid w:val="00E50BF2"/>
    <w:rsid w:val="00E64069"/>
    <w:rsid w:val="00E940A8"/>
    <w:rsid w:val="00EB33D4"/>
    <w:rsid w:val="00EB67A6"/>
    <w:rsid w:val="00ED4049"/>
    <w:rsid w:val="00F0720F"/>
    <w:rsid w:val="00F1256E"/>
    <w:rsid w:val="00F30BDA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3</cp:revision>
  <cp:lastPrinted>2015-10-11T12:12:00Z</cp:lastPrinted>
  <dcterms:created xsi:type="dcterms:W3CDTF">2016-03-23T15:44:00Z</dcterms:created>
  <dcterms:modified xsi:type="dcterms:W3CDTF">2016-03-23T15:55:00Z</dcterms:modified>
</cp:coreProperties>
</file>