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660" w:rsidRPr="00F712ED" w:rsidRDefault="00203AB7" w:rsidP="00474AFE">
      <w:pPr>
        <w:jc w:val="center"/>
        <w:rPr>
          <w:noProof/>
          <w:lang w:val="tr-TR" w:eastAsia="tr-TR" w:bidi="ar-SA"/>
        </w:rPr>
      </w:pPr>
      <w:r>
        <w:rPr>
          <w:noProof/>
          <w:lang w:val="tr-TR" w:eastAsia="tr-TR" w:bidi="ar-SA"/>
        </w:rPr>
        <w:pict>
          <v:rect id="_x0000_s1028" style="position:absolute;left:0;text-align:left;margin-left:-6.3pt;margin-top:148.5pt;width:532.8pt;height:13.5pt;z-index:251657216;mso-position-vertical-relative:page" filled="f" stroked="f" strokeweight="0">
            <v:textbox style="mso-next-textbox:#_x0000_s1028" inset="0,0,0,0">
              <w:txbxContent>
                <w:p w:rsidR="00F4783A" w:rsidRPr="002F7F76" w:rsidRDefault="00F4783A" w:rsidP="00F4783A">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002F7F76" w:rsidRPr="002F7F76">
                    <w:rPr>
                      <w:rFonts w:ascii="Arial" w:eastAsia="Times New Roman" w:hAnsi="Arial"/>
                      <w:color w:val="000000"/>
                      <w:sz w:val="17"/>
                      <w:szCs w:val="17"/>
                      <w:lang w:val="tr-TR"/>
                    </w:rPr>
                    <w:t xml:space="preserve">Bostancı Mah. Bostancı </w:t>
                  </w:r>
                  <w:proofErr w:type="spellStart"/>
                  <w:r w:rsidR="002F7F76" w:rsidRPr="002F7F76">
                    <w:rPr>
                      <w:rFonts w:ascii="Arial" w:eastAsia="Times New Roman" w:hAnsi="Arial"/>
                      <w:color w:val="000000"/>
                      <w:sz w:val="17"/>
                      <w:szCs w:val="17"/>
                      <w:lang w:val="tr-TR"/>
                    </w:rPr>
                    <w:t>Yanyol</w:t>
                  </w:r>
                  <w:proofErr w:type="spellEnd"/>
                  <w:r w:rsidR="002F7F76" w:rsidRPr="002F7F76">
                    <w:rPr>
                      <w:rFonts w:ascii="Arial" w:eastAsia="Times New Roman" w:hAnsi="Arial"/>
                      <w:color w:val="000000"/>
                      <w:sz w:val="17"/>
                      <w:szCs w:val="17"/>
                      <w:lang w:val="tr-TR"/>
                    </w:rPr>
                    <w:t xml:space="preserve"> Cad</w:t>
                  </w:r>
                  <w:r w:rsidRPr="002F7F76">
                    <w:rPr>
                      <w:rFonts w:ascii="Arial" w:eastAsia="Times New Roman" w:hAnsi="Arial"/>
                      <w:color w:val="000000"/>
                      <w:sz w:val="17"/>
                      <w:szCs w:val="17"/>
                      <w:lang w:val="tr-TR"/>
                    </w:rPr>
                    <w:t>. No. 2 34744 Bostancı-</w:t>
                  </w:r>
                  <w:r w:rsidR="002F7F76" w:rsidRPr="002F7F76">
                    <w:rPr>
                      <w:rFonts w:ascii="Arial" w:eastAsia="Times New Roman" w:hAnsi="Arial"/>
                      <w:color w:val="000000"/>
                      <w:sz w:val="17"/>
                      <w:szCs w:val="17"/>
                      <w:lang w:val="tr-TR"/>
                    </w:rPr>
                    <w:t>Kadıköy-</w:t>
                  </w:r>
                  <w:r w:rsidRPr="002F7F76">
                    <w:rPr>
                      <w:rFonts w:ascii="Arial" w:eastAsia="Times New Roman" w:hAnsi="Arial"/>
                      <w:color w:val="000000"/>
                      <w:sz w:val="17"/>
                      <w:szCs w:val="17"/>
                      <w:lang w:val="tr-TR"/>
                    </w:rPr>
                    <w:t xml:space="preserve">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sidR="006076EB">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w:r>
      <w:r w:rsidR="008F40E1"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F4783A" w:rsidRPr="00F712ED" w:rsidRDefault="00F4783A" w:rsidP="000E0ECB">
      <w:pPr>
        <w:spacing w:after="20" w:line="240" w:lineRule="auto"/>
        <w:jc w:val="center"/>
        <w:rPr>
          <w:lang w:val="tr-TR"/>
        </w:rPr>
      </w:pPr>
    </w:p>
    <w:p w:rsidR="000779ED" w:rsidRPr="00F712ED" w:rsidRDefault="000779ED" w:rsidP="00E96564">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DA3686" w:rsidRPr="00F712ED" w:rsidRDefault="000B5787" w:rsidP="002C5B9B">
      <w:pPr>
        <w:spacing w:before="120" w:after="120" w:line="240" w:lineRule="auto"/>
        <w:ind w:firstLine="567"/>
        <w:jc w:val="right"/>
        <w:rPr>
          <w:rFonts w:ascii="Times New Roman" w:hAnsi="Times New Roman"/>
          <w:b/>
          <w:lang w:val="tr-TR"/>
        </w:rPr>
      </w:pPr>
      <w:r>
        <w:rPr>
          <w:rFonts w:ascii="Times New Roman" w:hAnsi="Times New Roman"/>
          <w:b/>
          <w:lang w:val="tr-TR"/>
        </w:rPr>
        <w:t>1</w:t>
      </w:r>
      <w:r w:rsidR="00B65E20">
        <w:rPr>
          <w:rFonts w:ascii="Times New Roman" w:hAnsi="Times New Roman"/>
          <w:b/>
          <w:lang w:val="tr-TR"/>
        </w:rPr>
        <w:t>4</w:t>
      </w:r>
      <w:r w:rsidR="00DA3686" w:rsidRPr="00F712ED">
        <w:rPr>
          <w:rFonts w:ascii="Times New Roman" w:hAnsi="Times New Roman"/>
          <w:b/>
          <w:lang w:val="tr-TR"/>
        </w:rPr>
        <w:t>.</w:t>
      </w:r>
      <w:r>
        <w:rPr>
          <w:rFonts w:ascii="Times New Roman" w:hAnsi="Times New Roman"/>
          <w:b/>
          <w:lang w:val="tr-TR"/>
        </w:rPr>
        <w:t>01</w:t>
      </w:r>
      <w:r w:rsidR="00D32467" w:rsidRPr="00F712ED">
        <w:rPr>
          <w:rFonts w:ascii="Times New Roman" w:hAnsi="Times New Roman"/>
          <w:b/>
          <w:lang w:val="tr-TR"/>
        </w:rPr>
        <w:t>.201</w:t>
      </w:r>
      <w:r>
        <w:rPr>
          <w:rFonts w:ascii="Times New Roman" w:hAnsi="Times New Roman"/>
          <w:b/>
          <w:lang w:val="tr-TR"/>
        </w:rPr>
        <w:t>5</w:t>
      </w:r>
    </w:p>
    <w:p w:rsidR="002567C4" w:rsidRPr="002567C4" w:rsidRDefault="002567C4" w:rsidP="00004CB6">
      <w:pPr>
        <w:spacing w:before="240" w:after="0" w:line="240" w:lineRule="auto"/>
        <w:ind w:firstLineChars="235" w:firstLine="566"/>
        <w:jc w:val="both"/>
        <w:rPr>
          <w:rFonts w:ascii="Arial" w:hAnsi="Arial" w:cs="Arial"/>
          <w:b/>
          <w:sz w:val="24"/>
          <w:szCs w:val="24"/>
          <w:lang w:val="tr-TR"/>
        </w:rPr>
      </w:pPr>
      <w:r w:rsidRPr="002567C4">
        <w:rPr>
          <w:rFonts w:ascii="Arial" w:hAnsi="Arial" w:cs="Arial"/>
          <w:b/>
          <w:sz w:val="24"/>
          <w:szCs w:val="24"/>
          <w:lang w:val="tr-TR"/>
        </w:rPr>
        <w:t>Değerli Basın Mensupları,</w:t>
      </w:r>
    </w:p>
    <w:p w:rsidR="00B65E20" w:rsidRPr="00B65E20" w:rsidRDefault="00B65E20" w:rsidP="00004CB6">
      <w:pPr>
        <w:spacing w:before="240" w:after="0" w:line="240" w:lineRule="auto"/>
        <w:ind w:firstLineChars="257" w:firstLine="568"/>
        <w:jc w:val="both"/>
        <w:rPr>
          <w:rFonts w:ascii="Arial" w:hAnsi="Arial" w:cs="Arial"/>
          <w:b/>
          <w:lang w:val="tr-TR"/>
        </w:rPr>
      </w:pPr>
      <w:r w:rsidRPr="00B65E20">
        <w:rPr>
          <w:rFonts w:ascii="Arial" w:hAnsi="Arial" w:cs="Arial"/>
          <w:b/>
          <w:lang w:val="tr-TR"/>
        </w:rPr>
        <w:t>Metal işçileri açısından tarihi bir öneme sahip olan toplantımıza hepiniz hoş geldiniz.</w:t>
      </w:r>
    </w:p>
    <w:p w:rsidR="00B65E20" w:rsidRPr="00FA42DB" w:rsidRDefault="00B65E20" w:rsidP="00FA42DB">
      <w:pPr>
        <w:spacing w:before="240" w:after="0" w:line="240" w:lineRule="auto"/>
        <w:ind w:firstLineChars="257" w:firstLine="617"/>
        <w:jc w:val="both"/>
        <w:rPr>
          <w:sz w:val="24"/>
          <w:szCs w:val="24"/>
          <w:lang w:val="tr-TR"/>
        </w:rPr>
      </w:pPr>
      <w:r w:rsidRPr="00FA42DB">
        <w:rPr>
          <w:sz w:val="24"/>
          <w:szCs w:val="24"/>
          <w:lang w:val="tr-TR"/>
        </w:rPr>
        <w:t>Metal işkolu grup toplu iş sözleşmeleri emekle sermaye arasındaki mücadelenin önemli alanlarından bir tanesidir.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Metal işkolunun ekonomide kapsadığı alan ve işlevselliği nedeniyle grup toplu iş sözleşmeleri işkolunun kapsadığı alanın çok üzerinde bir etkiye sahiptir.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 etki üstelik sadece ekonomik değil, siyasi nitelikler de taşımaktadır.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Metal işkolunda kazanılan ya da kaybedilen haklar tüm ülkedeki emek sermaye ilişkisini belirleyici niteliktedir.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Gerek yerli, gerekse yabancı büyük tekellerin </w:t>
      </w:r>
      <w:proofErr w:type="gramStart"/>
      <w:r w:rsidRPr="00FA42DB">
        <w:rPr>
          <w:sz w:val="24"/>
          <w:szCs w:val="24"/>
          <w:lang w:val="tr-TR"/>
        </w:rPr>
        <w:t>hakimiyetindeki</w:t>
      </w:r>
      <w:proofErr w:type="gramEnd"/>
      <w:r w:rsidRPr="00FA42DB">
        <w:rPr>
          <w:sz w:val="24"/>
          <w:szCs w:val="24"/>
          <w:lang w:val="tr-TR"/>
        </w:rPr>
        <w:t xml:space="preserve"> metal işkolundaki sendikal mücadele kapsamlı etkiler yaratır.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 nedenle sermaye 12 Eylül darbesinin ardından, DİSK ve Maden-İş’in kapatıldığı dönemde işyerlerini kendi güdümündeki bir sendikal yapıya devretmiştir, onu beslemiş büyütmüş ve bu egemenliğin sarsılmaması için her türlü şeyi göze almıştır.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Metal işkolunda toplu sözleşme düzeni bu nedenle işbirlikçi ve dayatmacı bir düzendir.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Bu düzenin mağduru bir bütün olarak metal işçileridir ve bu düzenin değişmesi için varını yoğunu ortaya koyan tek sendika vardır: </w:t>
      </w:r>
      <w:r w:rsidR="009F5118" w:rsidRPr="00FA42DB">
        <w:rPr>
          <w:rFonts w:ascii="Arial" w:hAnsi="Arial" w:cs="Arial"/>
          <w:b/>
          <w:sz w:val="24"/>
          <w:szCs w:val="24"/>
          <w:lang w:val="tr-TR"/>
        </w:rPr>
        <w:t>O</w:t>
      </w:r>
      <w:r w:rsidR="00B20C3B">
        <w:rPr>
          <w:rFonts w:ascii="Arial" w:hAnsi="Arial" w:cs="Arial"/>
          <w:b/>
          <w:sz w:val="24"/>
          <w:szCs w:val="24"/>
          <w:lang w:val="tr-TR"/>
        </w:rPr>
        <w:t xml:space="preserve"> </w:t>
      </w:r>
      <w:r w:rsidR="009F5118" w:rsidRPr="00FA42DB">
        <w:rPr>
          <w:rFonts w:ascii="Arial" w:hAnsi="Arial" w:cs="Arial"/>
          <w:b/>
          <w:sz w:val="24"/>
          <w:szCs w:val="24"/>
          <w:lang w:val="tr-TR"/>
        </w:rPr>
        <w:t>da Birleşik Metal-</w:t>
      </w:r>
      <w:r w:rsidRPr="00FA42DB">
        <w:rPr>
          <w:rFonts w:ascii="Arial" w:hAnsi="Arial" w:cs="Arial"/>
          <w:b/>
          <w:sz w:val="24"/>
          <w:szCs w:val="24"/>
          <w:lang w:val="tr-TR"/>
        </w:rPr>
        <w:t>İş Sendikası</w:t>
      </w:r>
      <w:r w:rsidR="009F5118" w:rsidRPr="00FA42DB">
        <w:rPr>
          <w:rFonts w:ascii="Arial" w:hAnsi="Arial" w:cs="Arial"/>
          <w:b/>
          <w:sz w:val="24"/>
          <w:szCs w:val="24"/>
          <w:lang w:val="tr-TR"/>
        </w:rPr>
        <w:t>’</w:t>
      </w:r>
      <w:r w:rsidRPr="00FA42DB">
        <w:rPr>
          <w:rFonts w:ascii="Arial" w:hAnsi="Arial" w:cs="Arial"/>
          <w:b/>
          <w:sz w:val="24"/>
          <w:szCs w:val="24"/>
          <w:lang w:val="tr-TR"/>
        </w:rPr>
        <w:t>dır.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Sendikamız, verdiği mücadelelerle metal işçilerinin hak gasplarını engellemeye çaba sarf</w:t>
      </w:r>
      <w:r w:rsidR="00004CB6" w:rsidRPr="00FA42DB">
        <w:rPr>
          <w:sz w:val="24"/>
          <w:szCs w:val="24"/>
          <w:lang w:val="tr-TR"/>
        </w:rPr>
        <w:t xml:space="preserve"> </w:t>
      </w:r>
      <w:r w:rsidRPr="00FA42DB">
        <w:rPr>
          <w:sz w:val="24"/>
          <w:szCs w:val="24"/>
          <w:lang w:val="tr-TR"/>
        </w:rPr>
        <w:t>eden tek sendikadır.</w:t>
      </w:r>
    </w:p>
    <w:p w:rsidR="00B65E20" w:rsidRPr="00FA42DB" w:rsidRDefault="00937F84" w:rsidP="00B20C3B">
      <w:pPr>
        <w:spacing w:beforeLines="40" w:after="0" w:line="240" w:lineRule="auto"/>
        <w:ind w:firstLineChars="257" w:firstLine="617"/>
        <w:jc w:val="both"/>
        <w:rPr>
          <w:sz w:val="24"/>
          <w:szCs w:val="24"/>
          <w:lang w:val="tr-TR"/>
        </w:rPr>
      </w:pPr>
      <w:r w:rsidRPr="00FA42DB">
        <w:rPr>
          <w:sz w:val="24"/>
          <w:szCs w:val="24"/>
          <w:lang w:val="tr-TR"/>
        </w:rPr>
        <w:t>Sarı, işbirlikçi ve sermaye t</w:t>
      </w:r>
      <w:r w:rsidR="00B65E20" w:rsidRPr="00FA42DB">
        <w:rPr>
          <w:sz w:val="24"/>
          <w:szCs w:val="24"/>
          <w:lang w:val="tr-TR"/>
        </w:rPr>
        <w:t>aşeronu sendikanın sözleşmeleri daha kötü bitirmesine engel olan tek sendikadır.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 nedenle, grup sözleşmesi kapsamında gerek işyeri sayısı olarak gerekse üye sayısı olarak büyüyen bir sendikadır.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Bunu verdiği mücadelelere, bunu akıntıya karşı gelmesine, bunu dayatmalara karşı çıkmasına borçludur.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Hedefi, metal işçilerinin işbirlikçi ve dayatmacı toplu sözleşme düzeninin yıkılması mücadelesine öncülük etmek, katkı vermektir.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2010-2012 döneminde dayatmayı kabul etmeyeceğimizi söyledik ve bu ilk denememizde</w:t>
      </w:r>
      <w:r w:rsidR="002567C4" w:rsidRPr="00FA42DB">
        <w:rPr>
          <w:sz w:val="24"/>
          <w:szCs w:val="24"/>
          <w:lang w:val="tr-TR"/>
        </w:rPr>
        <w:t xml:space="preserve"> </w:t>
      </w:r>
      <w:r w:rsidRPr="00FA42DB">
        <w:rPr>
          <w:sz w:val="24"/>
          <w:szCs w:val="24"/>
          <w:lang w:val="tr-TR"/>
        </w:rPr>
        <w:t>sözleşmeyi farklı ve zaferle sonuçlandırdık.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Grev yapılamaz denilen yerde grevler yaptık.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Farklı hak alınamaz denilen yerde iki katını aldık.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Bugün bizimle birlikte olan işyerlerinin neredeyse üçte biri o gün bizimle değildi.</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Bugün bizimle birlikte olan işçilerin neredeyse yarısı o gün bizimle birlikte değildi.</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lastRenderedPageBreak/>
        <w:t>O gün de bize, çoğunluk imzaladı, başaramazsınız diyorlardı.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Bugün de diyecekler!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O gün de yanıldılar!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 gün de yanılıyorlar! Yanılacaklar.</w:t>
      </w:r>
    </w:p>
    <w:p w:rsidR="00004CB6" w:rsidRPr="00B65E20" w:rsidRDefault="00004CB6" w:rsidP="00004CB6">
      <w:pPr>
        <w:spacing w:before="240" w:after="0" w:line="240" w:lineRule="auto"/>
        <w:ind w:firstLineChars="257" w:firstLine="568"/>
        <w:jc w:val="both"/>
        <w:rPr>
          <w:rFonts w:ascii="Arial" w:hAnsi="Arial" w:cs="Arial"/>
          <w:b/>
          <w:lang w:val="tr-TR"/>
        </w:rPr>
      </w:pPr>
      <w:r w:rsidRPr="00B65E20">
        <w:rPr>
          <w:rFonts w:ascii="Arial" w:hAnsi="Arial" w:cs="Arial"/>
          <w:b/>
          <w:lang w:val="tr-TR"/>
        </w:rPr>
        <w:t>Değerli Basın Mensupları,</w:t>
      </w:r>
    </w:p>
    <w:p w:rsidR="00B65E20" w:rsidRPr="00FA42DB" w:rsidRDefault="00937F84" w:rsidP="00B20C3B">
      <w:pPr>
        <w:spacing w:beforeLines="40" w:after="0" w:line="240" w:lineRule="auto"/>
        <w:ind w:firstLineChars="257" w:firstLine="617"/>
        <w:jc w:val="both"/>
        <w:rPr>
          <w:sz w:val="24"/>
          <w:szCs w:val="24"/>
          <w:lang w:val="tr-TR"/>
        </w:rPr>
      </w:pPr>
      <w:r w:rsidRPr="00FA42DB">
        <w:rPr>
          <w:sz w:val="24"/>
          <w:szCs w:val="24"/>
          <w:lang w:val="tr-TR"/>
        </w:rPr>
        <w:t>Birleşik Metal-İş S</w:t>
      </w:r>
      <w:r w:rsidR="00B65E20" w:rsidRPr="00FA42DB">
        <w:rPr>
          <w:sz w:val="24"/>
          <w:szCs w:val="24"/>
          <w:lang w:val="tr-TR"/>
        </w:rPr>
        <w:t>endikası, işçinin iradesinden başka bir irade tanımadığı için farklıdır.</w:t>
      </w:r>
    </w:p>
    <w:p w:rsidR="00B65E20" w:rsidRPr="00FA42DB" w:rsidRDefault="00990135" w:rsidP="00B20C3B">
      <w:pPr>
        <w:spacing w:beforeLines="40" w:after="0" w:line="240" w:lineRule="auto"/>
        <w:ind w:firstLineChars="257" w:firstLine="617"/>
        <w:jc w:val="both"/>
        <w:rPr>
          <w:sz w:val="24"/>
          <w:szCs w:val="24"/>
          <w:lang w:val="tr-TR"/>
        </w:rPr>
      </w:pPr>
      <w:r w:rsidRPr="00FA42DB">
        <w:rPr>
          <w:sz w:val="24"/>
          <w:szCs w:val="24"/>
          <w:lang w:val="tr-TR"/>
        </w:rPr>
        <w:t>Birleşik Metal-</w:t>
      </w:r>
      <w:r w:rsidR="00B65E20" w:rsidRPr="00FA42DB">
        <w:rPr>
          <w:sz w:val="24"/>
          <w:szCs w:val="24"/>
          <w:lang w:val="tr-TR"/>
        </w:rPr>
        <w:t xml:space="preserve">İş </w:t>
      </w:r>
      <w:r w:rsidRPr="00FA42DB">
        <w:rPr>
          <w:sz w:val="24"/>
          <w:szCs w:val="24"/>
          <w:lang w:val="tr-TR"/>
        </w:rPr>
        <w:t>S</w:t>
      </w:r>
      <w:r w:rsidR="00B65E20" w:rsidRPr="00FA42DB">
        <w:rPr>
          <w:sz w:val="24"/>
          <w:szCs w:val="24"/>
          <w:lang w:val="tr-TR"/>
        </w:rPr>
        <w:t>endikası, işçi kurullarını işleterek karar aldığı için farklıdır. Bizim demokrasimiz sıradan bir sandık demokrasisi değil, kurullar demokrasisidir.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Biz taslağımızı işçilerin seçtiği kurullar ile hazırladık. </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Sözleşme sürecinin her aşamasında, bu kurulları bilgilendirdik ve onlarla birlikte kararlar aldık.</w:t>
      </w:r>
    </w:p>
    <w:p w:rsidR="00B65E20" w:rsidRPr="00FA42DB" w:rsidRDefault="005A5934" w:rsidP="00B20C3B">
      <w:pPr>
        <w:spacing w:beforeLines="40" w:after="0" w:line="240" w:lineRule="auto"/>
        <w:ind w:firstLineChars="257" w:firstLine="617"/>
        <w:jc w:val="both"/>
        <w:rPr>
          <w:sz w:val="24"/>
          <w:szCs w:val="24"/>
          <w:lang w:val="tr-TR"/>
        </w:rPr>
      </w:pPr>
      <w:r w:rsidRPr="00FA42DB">
        <w:rPr>
          <w:sz w:val="24"/>
          <w:szCs w:val="24"/>
          <w:lang w:val="tr-TR"/>
        </w:rPr>
        <w:t>Birleşik Metal-</w:t>
      </w:r>
      <w:r w:rsidR="00B65E20" w:rsidRPr="00FA42DB">
        <w:rPr>
          <w:sz w:val="24"/>
          <w:szCs w:val="24"/>
          <w:lang w:val="tr-TR"/>
        </w:rPr>
        <w:t xml:space="preserve">İş </w:t>
      </w:r>
      <w:r w:rsidRPr="00FA42DB">
        <w:rPr>
          <w:sz w:val="24"/>
          <w:szCs w:val="24"/>
          <w:lang w:val="tr-TR"/>
        </w:rPr>
        <w:t>S</w:t>
      </w:r>
      <w:r w:rsidR="00B65E20" w:rsidRPr="00FA42DB">
        <w:rPr>
          <w:sz w:val="24"/>
          <w:szCs w:val="24"/>
          <w:lang w:val="tr-TR"/>
        </w:rPr>
        <w:t>endikası işten çıkarmalara karşı ciddi bir mücadele yürüttüğü için, üyelerinin ortalama ücreti işbirlikçi sarı sendikanın yüzde 20 üzerindedir.</w:t>
      </w:r>
    </w:p>
    <w:p w:rsidR="00B65E20" w:rsidRPr="002567C4" w:rsidRDefault="00B65E20" w:rsidP="002567C4">
      <w:pPr>
        <w:spacing w:before="240" w:after="0" w:line="240" w:lineRule="auto"/>
        <w:ind w:firstLineChars="257" w:firstLine="619"/>
        <w:jc w:val="both"/>
        <w:rPr>
          <w:rFonts w:ascii="Arial" w:hAnsi="Arial" w:cs="Arial"/>
          <w:b/>
          <w:sz w:val="24"/>
          <w:szCs w:val="24"/>
          <w:lang w:val="tr-TR"/>
        </w:rPr>
      </w:pPr>
      <w:r w:rsidRPr="002567C4">
        <w:rPr>
          <w:rFonts w:ascii="Arial" w:hAnsi="Arial" w:cs="Arial"/>
          <w:b/>
          <w:sz w:val="24"/>
          <w:szCs w:val="24"/>
          <w:lang w:val="tr-TR"/>
        </w:rPr>
        <w:t xml:space="preserve">Değerli </w:t>
      </w:r>
      <w:r w:rsidR="002567C4" w:rsidRPr="002567C4">
        <w:rPr>
          <w:rFonts w:ascii="Arial" w:hAnsi="Arial" w:cs="Arial"/>
          <w:b/>
          <w:sz w:val="24"/>
          <w:szCs w:val="24"/>
          <w:lang w:val="tr-TR"/>
        </w:rPr>
        <w:t>Basın Mensupları,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Diğer iki sendika sözleşmeyi Aralık ayının ortasında imzaladılar.</w:t>
      </w:r>
    </w:p>
    <w:p w:rsidR="00B65E20" w:rsidRPr="00FA42DB" w:rsidRDefault="008347F6" w:rsidP="00B20C3B">
      <w:pPr>
        <w:spacing w:beforeLines="40" w:after="0" w:line="240" w:lineRule="auto"/>
        <w:ind w:firstLineChars="257" w:firstLine="617"/>
        <w:jc w:val="both"/>
        <w:rPr>
          <w:sz w:val="24"/>
          <w:szCs w:val="24"/>
          <w:lang w:val="tr-TR"/>
        </w:rPr>
      </w:pPr>
      <w:r w:rsidRPr="00FA42DB">
        <w:rPr>
          <w:sz w:val="24"/>
          <w:szCs w:val="24"/>
          <w:lang w:val="tr-TR"/>
        </w:rPr>
        <w:t xml:space="preserve">Birleşik Metal-İş, </w:t>
      </w:r>
      <w:r w:rsidR="00B65E20" w:rsidRPr="00FA42DB">
        <w:rPr>
          <w:sz w:val="24"/>
          <w:szCs w:val="24"/>
          <w:lang w:val="tr-TR"/>
        </w:rPr>
        <w:t>o günden itibaren, tüm işyeri kurulları ile defalarca bir araya gelerek ortaya çıkan durumu tartıştı.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Önce 18 Aralık tarihinde yapılan Merkez TİS Kurulu toplantısında ardından 10 Ocak tarihinde yaptığımız Merkez TİS </w:t>
      </w:r>
      <w:r w:rsidR="002567C4" w:rsidRPr="00FA42DB">
        <w:rPr>
          <w:sz w:val="24"/>
          <w:szCs w:val="24"/>
          <w:lang w:val="tr-TR"/>
        </w:rPr>
        <w:t>K</w:t>
      </w:r>
      <w:r w:rsidRPr="00FA42DB">
        <w:rPr>
          <w:sz w:val="24"/>
          <w:szCs w:val="24"/>
          <w:lang w:val="tr-TR"/>
        </w:rPr>
        <w:t xml:space="preserve">urulu toplantısında işyerlerimizden gelen temsilci arkadaşlarımızla, </w:t>
      </w:r>
      <w:proofErr w:type="spellStart"/>
      <w:r w:rsidRPr="00FA42DB">
        <w:rPr>
          <w:sz w:val="24"/>
          <w:szCs w:val="24"/>
          <w:lang w:val="tr-TR"/>
        </w:rPr>
        <w:t>MESS’in</w:t>
      </w:r>
      <w:proofErr w:type="spellEnd"/>
      <w:r w:rsidRPr="00FA42DB">
        <w:rPr>
          <w:sz w:val="24"/>
          <w:szCs w:val="24"/>
          <w:lang w:val="tr-TR"/>
        </w:rPr>
        <w:t xml:space="preserve"> sendikamıza sunduğu teklifi değerlendirdik.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Aslında </w:t>
      </w:r>
      <w:proofErr w:type="spellStart"/>
      <w:r w:rsidRPr="00FA42DB">
        <w:rPr>
          <w:sz w:val="24"/>
          <w:szCs w:val="24"/>
          <w:lang w:val="tr-TR"/>
        </w:rPr>
        <w:t>MESS’in</w:t>
      </w:r>
      <w:proofErr w:type="spellEnd"/>
      <w:r w:rsidRPr="00FA42DB">
        <w:rPr>
          <w:sz w:val="24"/>
          <w:szCs w:val="24"/>
          <w:lang w:val="tr-TR"/>
        </w:rPr>
        <w:t xml:space="preserve"> yaptığı yeni bir teklif sunmak değildi. MESS diğer iki sendikaya imzalattırdığı sözleşmeyi bize dayatıyordu.</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Bu süreç içinde MESS yetkilileri ile de görüştük.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Onlara dayatmaları kabul etmeyeceğimiz başından itibaren söyledik.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Onlar da 2010’un ardından değiştiklerini dayatmacı bir tavır içinde olmayacaklarını söylediler.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Ama bu sadece sözde kaldı!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Uyguladıkları zam yöntemi tüm işyerlerine farklı yansımasına rağmen, zammın farklı bir yöntemle dağıtılması teklifimize bile karşı çıktılar.</w:t>
      </w:r>
    </w:p>
    <w:p w:rsidR="008347F6" w:rsidRPr="002567C4" w:rsidRDefault="008347F6" w:rsidP="008347F6">
      <w:pPr>
        <w:spacing w:before="240" w:after="0" w:line="240" w:lineRule="auto"/>
        <w:ind w:firstLineChars="257" w:firstLine="619"/>
        <w:jc w:val="both"/>
        <w:rPr>
          <w:rFonts w:ascii="Arial" w:hAnsi="Arial" w:cs="Arial"/>
          <w:b/>
          <w:sz w:val="24"/>
          <w:szCs w:val="24"/>
          <w:lang w:val="tr-TR"/>
        </w:rPr>
      </w:pPr>
      <w:r w:rsidRPr="002567C4">
        <w:rPr>
          <w:rFonts w:ascii="Arial" w:hAnsi="Arial" w:cs="Arial"/>
          <w:b/>
          <w:sz w:val="24"/>
          <w:szCs w:val="24"/>
          <w:lang w:val="tr-TR"/>
        </w:rPr>
        <w:t>Değerli Basın Mensupları,</w:t>
      </w:r>
    </w:p>
    <w:p w:rsidR="00B65E20" w:rsidRPr="00FA42DB" w:rsidRDefault="008347F6" w:rsidP="00B20C3B">
      <w:pPr>
        <w:spacing w:beforeLines="40" w:after="0" w:line="240" w:lineRule="auto"/>
        <w:ind w:firstLineChars="257" w:firstLine="617"/>
        <w:jc w:val="both"/>
        <w:rPr>
          <w:sz w:val="24"/>
          <w:szCs w:val="24"/>
          <w:lang w:val="tr-TR"/>
        </w:rPr>
      </w:pPr>
      <w:r w:rsidRPr="00FA42DB">
        <w:rPr>
          <w:sz w:val="24"/>
          <w:szCs w:val="24"/>
          <w:lang w:val="tr-TR"/>
        </w:rPr>
        <w:t>Birleşik Metal-İş S</w:t>
      </w:r>
      <w:r w:rsidR="00B65E20" w:rsidRPr="00FA42DB">
        <w:rPr>
          <w:sz w:val="24"/>
          <w:szCs w:val="24"/>
          <w:lang w:val="tr-TR"/>
        </w:rPr>
        <w:t>endikası</w:t>
      </w:r>
      <w:r w:rsidRPr="00FA42DB">
        <w:rPr>
          <w:sz w:val="24"/>
          <w:szCs w:val="24"/>
          <w:lang w:val="tr-TR"/>
        </w:rPr>
        <w:t>’</w:t>
      </w:r>
      <w:r w:rsidR="00B65E20" w:rsidRPr="00FA42DB">
        <w:rPr>
          <w:sz w:val="24"/>
          <w:szCs w:val="24"/>
          <w:lang w:val="tr-TR"/>
        </w:rPr>
        <w:t>nın bu dönem en çok öne çıkardığı başlık, düşük ücretli işçilere iyileştirme yapılması idi.</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Çünkü işyerlerinde aynı işi yapan işçilerin ücretleri arasında hiçbir şeyle açıklanamayacak kadar büyük uçurum oluşmuş durumda.</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Kısacası ücret zamları öncesinde ücretlerde bir iyileştirme yapılarak daha adil bir ücret dağılımı talep ettik.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MESS ise imzaladığı sözleşmelerle ücretler arasındaki makası daraltmak yerine iyice açtı. Bununla da yetinmedi, 6 zammın 5’inde yüzdeli zam yöntemi kullanarak makasın daha da açılmasına neden oldu. </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Düşük ücretliler miktar olarak daha az; yüksek ücretliler miktar olarak daha fazla zam aldıkları için ve düşük ücretliler toplam çalışanların yüzde 70’lerine yaklaştıkları için, ucuz işçilik sistemini iyice kökleştirdi.</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lastRenderedPageBreak/>
        <w:t>Bütün bunlara ek olarak toplu sözleşme sürecini 2 yıldan 3 yıla uzatarak, ucuz işçilik kalıcılaştırmaya çalışıldı.</w:t>
      </w:r>
    </w:p>
    <w:p w:rsidR="002567C4" w:rsidRPr="002567C4" w:rsidRDefault="002567C4" w:rsidP="002567C4">
      <w:pPr>
        <w:spacing w:before="240" w:after="0" w:line="240" w:lineRule="auto"/>
        <w:ind w:firstLineChars="257" w:firstLine="619"/>
        <w:jc w:val="both"/>
        <w:rPr>
          <w:rFonts w:ascii="Arial" w:hAnsi="Arial" w:cs="Arial"/>
          <w:b/>
          <w:sz w:val="24"/>
          <w:szCs w:val="24"/>
          <w:lang w:val="tr-TR"/>
        </w:rPr>
      </w:pPr>
      <w:r w:rsidRPr="002567C4">
        <w:rPr>
          <w:rFonts w:ascii="Arial" w:hAnsi="Arial" w:cs="Arial"/>
          <w:b/>
          <w:sz w:val="24"/>
          <w:szCs w:val="24"/>
          <w:lang w:val="tr-TR"/>
        </w:rPr>
        <w:t>Değerli Basın Mensupları,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Ucuz işçilik sistemini birkaç örnekle açmak gerekiyor. Bu sıradan bir söz değil. Ciddi bir sorun!</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Grup toplu iş sözleşmesi imzalanıyor ve işe giriş ücretleri asgari ücretin birkaç puan üzerinde belirleniyor. İşçi </w:t>
      </w:r>
      <w:proofErr w:type="gramStart"/>
      <w:r w:rsidRPr="00FA42DB">
        <w:rPr>
          <w:sz w:val="24"/>
          <w:szCs w:val="24"/>
          <w:lang w:val="tr-TR"/>
        </w:rPr>
        <w:t>sirkülasyonunun</w:t>
      </w:r>
      <w:proofErr w:type="gramEnd"/>
      <w:r w:rsidRPr="00FA42DB">
        <w:rPr>
          <w:sz w:val="24"/>
          <w:szCs w:val="24"/>
          <w:lang w:val="tr-TR"/>
        </w:rPr>
        <w:t xml:space="preserve"> yüksek olduğu işyerlerinde, işyeri ortalama ücretleri hızla eriyor. İşverenler bu yolla toplu sözleşme yükünden kurtulmuş oluyorlar.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MESS bu dönem değiştiği iddiasında. Ucuz işçilik konusunda değişmediğinin en büyük kanıtı sözleşmenin birinci yılı için işe giriş saat ücretini 5,80 TL olarak belirlemesidir. Temmuz ayında asgari ücret 5,66 TL olacak. Dolayısıyla Temmuz ayında işe giren ve sendikaya üye olan bir işçinin saat ücreti sendika aidat kesintisi nedeniyle asgari ücretin altına düşecek.</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İyi zam verdik dedikleri işte budur!</w:t>
      </w:r>
    </w:p>
    <w:p w:rsidR="002567C4" w:rsidRPr="002567C4" w:rsidRDefault="002567C4" w:rsidP="002567C4">
      <w:pPr>
        <w:spacing w:before="240" w:after="0" w:line="240" w:lineRule="auto"/>
        <w:ind w:firstLineChars="257" w:firstLine="619"/>
        <w:jc w:val="both"/>
        <w:rPr>
          <w:rFonts w:ascii="Arial" w:hAnsi="Arial" w:cs="Arial"/>
          <w:b/>
          <w:sz w:val="24"/>
          <w:szCs w:val="24"/>
          <w:lang w:val="tr-TR"/>
        </w:rPr>
      </w:pPr>
      <w:r w:rsidRPr="002567C4">
        <w:rPr>
          <w:rFonts w:ascii="Arial" w:hAnsi="Arial" w:cs="Arial"/>
          <w:b/>
          <w:sz w:val="24"/>
          <w:szCs w:val="24"/>
          <w:lang w:val="tr-TR"/>
        </w:rPr>
        <w:t>Değerli Basın Mensupları,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10 Ocak tarihinde bütün bu koşulları değerlendirdik. Merkez TİS </w:t>
      </w:r>
      <w:r w:rsidR="00004CB6" w:rsidRPr="00FA42DB">
        <w:rPr>
          <w:sz w:val="24"/>
          <w:szCs w:val="24"/>
          <w:lang w:val="tr-TR"/>
        </w:rPr>
        <w:t>K</w:t>
      </w:r>
      <w:r w:rsidRPr="00FA42DB">
        <w:rPr>
          <w:sz w:val="24"/>
          <w:szCs w:val="24"/>
          <w:lang w:val="tr-TR"/>
        </w:rPr>
        <w:t xml:space="preserve">omisyonumuz üyesi işyeri temsilcilerimiz </w:t>
      </w:r>
      <w:r w:rsidRPr="00FA42DB">
        <w:rPr>
          <w:rFonts w:ascii="Arial" w:hAnsi="Arial" w:cs="Arial"/>
          <w:b/>
          <w:sz w:val="24"/>
          <w:szCs w:val="24"/>
          <w:lang w:val="tr-TR"/>
        </w:rPr>
        <w:t>“ödenecek bedel ne olursa olsun”</w:t>
      </w:r>
      <w:r w:rsidRPr="00FA42DB">
        <w:rPr>
          <w:sz w:val="24"/>
          <w:szCs w:val="24"/>
          <w:lang w:val="tr-TR"/>
        </w:rPr>
        <w:t xml:space="preserve"> dayatmaların kabul edilmemesi ve greve çıkılması yönünde görüş bildirdiler.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Genel Yönetim Kurulumuz da bu eğilim doğrultusunda karar aldı.</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Bir kaç gündür yürüttüğümüz teknik çalışmaların ardından bugün sizlerle hangi tarihte greve çıkacağımızı paylaşacağım.</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Ondan ön</w:t>
      </w:r>
      <w:r w:rsidR="00004CB6" w:rsidRPr="00FA42DB">
        <w:rPr>
          <w:sz w:val="24"/>
          <w:szCs w:val="24"/>
          <w:lang w:val="tr-TR"/>
        </w:rPr>
        <w:t>ce mücadelemizin hedefinin kamu</w:t>
      </w:r>
      <w:r w:rsidRPr="00FA42DB">
        <w:rPr>
          <w:sz w:val="24"/>
          <w:szCs w:val="24"/>
          <w:lang w:val="tr-TR"/>
        </w:rPr>
        <w:t>oyu tarafından iyi anlaşılması için bir kez daha tekrarlamak istiyorum.</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Birleşik </w:t>
      </w:r>
      <w:r w:rsidR="00004CB6" w:rsidRPr="00FA42DB">
        <w:rPr>
          <w:sz w:val="24"/>
          <w:szCs w:val="24"/>
          <w:lang w:val="tr-TR"/>
        </w:rPr>
        <w:t xml:space="preserve">Metal-İş, </w:t>
      </w:r>
      <w:r w:rsidRPr="00FA42DB">
        <w:rPr>
          <w:sz w:val="24"/>
          <w:szCs w:val="24"/>
          <w:lang w:val="tr-TR"/>
        </w:rPr>
        <w:t>emeğinin karşılığını alamadığı için greve gidiyor.</w:t>
      </w:r>
    </w:p>
    <w:p w:rsidR="00B65E20" w:rsidRPr="00FA42DB" w:rsidRDefault="00004CB6" w:rsidP="00B20C3B">
      <w:pPr>
        <w:spacing w:beforeLines="40" w:after="0" w:line="240" w:lineRule="auto"/>
        <w:ind w:firstLineChars="257" w:firstLine="617"/>
        <w:jc w:val="both"/>
        <w:rPr>
          <w:sz w:val="24"/>
          <w:szCs w:val="24"/>
          <w:lang w:val="tr-TR"/>
        </w:rPr>
      </w:pPr>
      <w:r w:rsidRPr="00FA42DB">
        <w:rPr>
          <w:sz w:val="24"/>
          <w:szCs w:val="24"/>
          <w:lang w:val="tr-TR"/>
        </w:rPr>
        <w:t xml:space="preserve">Birleşik Metal-İş, </w:t>
      </w:r>
      <w:r w:rsidR="00B65E20" w:rsidRPr="00FA42DB">
        <w:rPr>
          <w:sz w:val="24"/>
          <w:szCs w:val="24"/>
          <w:lang w:val="tr-TR"/>
        </w:rPr>
        <w:t>dayatmaları kabul etmediği için greve gidiyor.</w:t>
      </w:r>
    </w:p>
    <w:p w:rsidR="00B65E20" w:rsidRPr="00FA42DB" w:rsidRDefault="00004CB6" w:rsidP="00B20C3B">
      <w:pPr>
        <w:spacing w:beforeLines="40" w:after="0" w:line="240" w:lineRule="auto"/>
        <w:ind w:firstLineChars="257" w:firstLine="617"/>
        <w:jc w:val="both"/>
        <w:rPr>
          <w:sz w:val="24"/>
          <w:szCs w:val="24"/>
          <w:lang w:val="tr-TR"/>
        </w:rPr>
      </w:pPr>
      <w:r w:rsidRPr="00FA42DB">
        <w:rPr>
          <w:sz w:val="24"/>
          <w:szCs w:val="24"/>
          <w:lang w:val="tr-TR"/>
        </w:rPr>
        <w:t xml:space="preserve">Birleşik Metal-İş, </w:t>
      </w:r>
      <w:r w:rsidR="00B65E20" w:rsidRPr="00FA42DB">
        <w:rPr>
          <w:sz w:val="24"/>
          <w:szCs w:val="24"/>
          <w:lang w:val="tr-TR"/>
        </w:rPr>
        <w:t>ücret adaleti için</w:t>
      </w:r>
      <w:r w:rsidR="00B20C3B">
        <w:rPr>
          <w:sz w:val="24"/>
          <w:szCs w:val="24"/>
          <w:lang w:val="tr-TR"/>
        </w:rPr>
        <w:t>,</w:t>
      </w:r>
      <w:r w:rsidR="00B65E20" w:rsidRPr="00FA42DB">
        <w:rPr>
          <w:sz w:val="24"/>
          <w:szCs w:val="24"/>
          <w:lang w:val="tr-TR"/>
        </w:rPr>
        <w:t xml:space="preserve"> iyileştirme yapılmadığı için greve gidiyor.</w:t>
      </w:r>
    </w:p>
    <w:p w:rsidR="00B65E20" w:rsidRPr="00FA42DB" w:rsidRDefault="00004CB6" w:rsidP="00B20C3B">
      <w:pPr>
        <w:spacing w:beforeLines="40" w:after="0" w:line="240" w:lineRule="auto"/>
        <w:ind w:firstLineChars="257" w:firstLine="617"/>
        <w:jc w:val="both"/>
        <w:rPr>
          <w:sz w:val="24"/>
          <w:szCs w:val="24"/>
          <w:lang w:val="tr-TR"/>
        </w:rPr>
      </w:pPr>
      <w:r w:rsidRPr="00FA42DB">
        <w:rPr>
          <w:sz w:val="24"/>
          <w:szCs w:val="24"/>
          <w:lang w:val="tr-TR"/>
        </w:rPr>
        <w:t xml:space="preserve">Birleşik Metal-İş, </w:t>
      </w:r>
      <w:r w:rsidR="00B65E20" w:rsidRPr="00FA42DB">
        <w:rPr>
          <w:sz w:val="24"/>
          <w:szCs w:val="24"/>
          <w:lang w:val="tr-TR"/>
        </w:rPr>
        <w:t xml:space="preserve">3 yıllık sözleşme süresinin ücret zam yöntem ve miktarları ile birlikte ucuz işçiliği kalıcılaştırma sonucu doğurması nedeniyle </w:t>
      </w:r>
      <w:bookmarkStart w:id="0" w:name="_GoBack"/>
      <w:bookmarkEnd w:id="0"/>
      <w:r w:rsidR="00B65E20" w:rsidRPr="00FA42DB">
        <w:rPr>
          <w:sz w:val="24"/>
          <w:szCs w:val="24"/>
          <w:lang w:val="tr-TR"/>
        </w:rPr>
        <w:t>greve gidiyor.</w:t>
      </w:r>
    </w:p>
    <w:p w:rsidR="00B65E20" w:rsidRPr="00FA42DB" w:rsidRDefault="00004CB6" w:rsidP="00B20C3B">
      <w:pPr>
        <w:spacing w:beforeLines="40" w:after="0" w:line="240" w:lineRule="auto"/>
        <w:ind w:firstLineChars="257" w:firstLine="617"/>
        <w:jc w:val="both"/>
        <w:rPr>
          <w:sz w:val="24"/>
          <w:szCs w:val="24"/>
          <w:lang w:val="tr-TR"/>
        </w:rPr>
      </w:pPr>
      <w:r w:rsidRPr="00FA42DB">
        <w:rPr>
          <w:sz w:val="24"/>
          <w:szCs w:val="24"/>
          <w:lang w:val="tr-TR"/>
        </w:rPr>
        <w:t xml:space="preserve">Birleşik Metal-İş, </w:t>
      </w:r>
      <w:r w:rsidR="00B65E20" w:rsidRPr="00FA42DB">
        <w:rPr>
          <w:sz w:val="24"/>
          <w:szCs w:val="24"/>
          <w:lang w:val="tr-TR"/>
        </w:rPr>
        <w:t>metal işçilerinin insanca yaşayıp insanca çalışması için greve gidiyor.</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Haklıyız, çünkü sömürülüyoruz.</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Haklıyız, çünkü insan yerine konmuyoruz.</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Haklıyız, çünkü çocuklarımız için yaşıyoruz.</w:t>
      </w:r>
    </w:p>
    <w:p w:rsidR="00B65E20" w:rsidRPr="00004CB6" w:rsidRDefault="00B65E20" w:rsidP="00FA42DB">
      <w:pPr>
        <w:spacing w:before="240" w:after="0" w:line="240" w:lineRule="auto"/>
        <w:ind w:firstLineChars="257" w:firstLine="568"/>
        <w:jc w:val="both"/>
        <w:rPr>
          <w:rFonts w:ascii="Arial" w:hAnsi="Arial" w:cs="Arial"/>
          <w:b/>
          <w:lang w:val="tr-TR"/>
        </w:rPr>
      </w:pPr>
      <w:r w:rsidRPr="00004CB6">
        <w:rPr>
          <w:rFonts w:ascii="Arial" w:hAnsi="Arial" w:cs="Arial"/>
          <w:b/>
          <w:lang w:val="tr-TR"/>
        </w:rPr>
        <w:t xml:space="preserve">Grev uygulama tarihimiz 29 </w:t>
      </w:r>
      <w:proofErr w:type="spellStart"/>
      <w:r w:rsidRPr="00004CB6">
        <w:rPr>
          <w:rFonts w:ascii="Arial" w:hAnsi="Arial" w:cs="Arial"/>
          <w:b/>
          <w:lang w:val="tr-TR"/>
        </w:rPr>
        <w:t>Ocak’dır</w:t>
      </w:r>
      <w:proofErr w:type="spellEnd"/>
      <w:r w:rsidRPr="00004CB6">
        <w:rPr>
          <w:rFonts w:ascii="Arial" w:hAnsi="Arial" w:cs="Arial"/>
          <w:b/>
          <w:lang w:val="tr-TR"/>
        </w:rPr>
        <w:t>.</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 xml:space="preserve">Sendikamızı zorlu bir süreç bekliyor. </w:t>
      </w:r>
    </w:p>
    <w:p w:rsidR="00B65E20" w:rsidRPr="00FA42DB" w:rsidRDefault="00B65E20" w:rsidP="00B20C3B">
      <w:pPr>
        <w:spacing w:beforeLines="40" w:after="0" w:line="240" w:lineRule="auto"/>
        <w:ind w:firstLineChars="257" w:firstLine="617"/>
        <w:jc w:val="both"/>
        <w:rPr>
          <w:sz w:val="24"/>
          <w:szCs w:val="24"/>
          <w:lang w:val="tr-TR"/>
        </w:rPr>
      </w:pPr>
      <w:r w:rsidRPr="00FA42DB">
        <w:rPr>
          <w:sz w:val="24"/>
          <w:szCs w:val="24"/>
          <w:lang w:val="tr-TR"/>
        </w:rPr>
        <w:t>Ama biz biliyoruz ki bugünlerden geriye,</w:t>
      </w:r>
      <w:r w:rsidR="002567C4" w:rsidRPr="00FA42DB">
        <w:rPr>
          <w:sz w:val="24"/>
          <w:szCs w:val="24"/>
          <w:lang w:val="tr-TR"/>
        </w:rPr>
        <w:t xml:space="preserve"> </w:t>
      </w:r>
      <w:r w:rsidRPr="00FA42DB">
        <w:rPr>
          <w:sz w:val="24"/>
          <w:szCs w:val="24"/>
          <w:lang w:val="tr-TR"/>
        </w:rPr>
        <w:t>bir yarına gidenler kalır! Bir de yarınlar için direnenler...</w:t>
      </w:r>
    </w:p>
    <w:p w:rsidR="00A3504F" w:rsidRDefault="00A3504F" w:rsidP="00A3504F">
      <w:pPr>
        <w:spacing w:before="120" w:after="0" w:line="240" w:lineRule="auto"/>
        <w:ind w:firstLine="567"/>
        <w:jc w:val="right"/>
        <w:rPr>
          <w:rFonts w:ascii="Tahoma" w:hAnsi="Tahoma" w:cs="Tahoma"/>
          <w:b/>
          <w:sz w:val="26"/>
          <w:szCs w:val="26"/>
          <w:lang w:val="tr-TR"/>
        </w:rPr>
      </w:pPr>
      <w:r>
        <w:rPr>
          <w:rFonts w:ascii="Tahoma" w:hAnsi="Tahoma" w:cs="Tahoma"/>
          <w:b/>
          <w:sz w:val="26"/>
          <w:szCs w:val="26"/>
          <w:lang w:val="tr-TR"/>
        </w:rPr>
        <w:t>Birleşik Metal-İş Sendikası</w:t>
      </w:r>
    </w:p>
    <w:p w:rsidR="00A3504F" w:rsidRDefault="00A3504F" w:rsidP="00A3504F">
      <w:pPr>
        <w:spacing w:before="120" w:after="0" w:line="240" w:lineRule="auto"/>
        <w:ind w:firstLine="567"/>
        <w:jc w:val="right"/>
        <w:rPr>
          <w:rFonts w:ascii="Tahoma" w:hAnsi="Tahoma" w:cs="Tahoma"/>
          <w:b/>
          <w:sz w:val="26"/>
          <w:szCs w:val="26"/>
          <w:lang w:val="tr-TR"/>
        </w:rPr>
      </w:pPr>
      <w:r>
        <w:rPr>
          <w:rFonts w:ascii="Tahoma" w:hAnsi="Tahoma" w:cs="Tahoma"/>
          <w:b/>
          <w:sz w:val="26"/>
          <w:szCs w:val="26"/>
          <w:lang w:val="tr-TR"/>
        </w:rPr>
        <w:t xml:space="preserve">Genel Başkanı </w:t>
      </w:r>
    </w:p>
    <w:p w:rsidR="00A3504F" w:rsidRDefault="00A3504F" w:rsidP="00A3504F">
      <w:pPr>
        <w:spacing w:before="120" w:after="0" w:line="240" w:lineRule="auto"/>
        <w:ind w:firstLine="567"/>
        <w:jc w:val="right"/>
        <w:rPr>
          <w:rFonts w:ascii="Tahoma" w:hAnsi="Tahoma" w:cs="Tahoma"/>
          <w:b/>
          <w:sz w:val="26"/>
          <w:szCs w:val="26"/>
          <w:lang w:val="tr-TR"/>
        </w:rPr>
      </w:pPr>
      <w:r>
        <w:rPr>
          <w:rFonts w:ascii="Tahoma" w:hAnsi="Tahoma" w:cs="Tahoma"/>
          <w:b/>
          <w:sz w:val="26"/>
          <w:szCs w:val="26"/>
          <w:lang w:val="tr-TR"/>
        </w:rPr>
        <w:t>Adnan SERDAROĞLU</w:t>
      </w:r>
    </w:p>
    <w:p w:rsidR="0058285C" w:rsidRPr="00F712ED" w:rsidRDefault="00203AB7" w:rsidP="007C1B55">
      <w:pPr>
        <w:spacing w:before="80" w:after="0" w:line="240" w:lineRule="auto"/>
        <w:ind w:firstLine="567"/>
        <w:jc w:val="right"/>
        <w:rPr>
          <w:rFonts w:ascii="Arial" w:hAnsi="Arial" w:cs="Arial"/>
          <w:b/>
          <w:sz w:val="24"/>
          <w:szCs w:val="24"/>
          <w:lang w:val="tr-TR"/>
        </w:rPr>
      </w:pPr>
      <w:r>
        <w:rPr>
          <w:rFonts w:ascii="Arial" w:hAnsi="Arial" w:cs="Arial"/>
          <w:b/>
          <w:sz w:val="24"/>
          <w:szCs w:val="24"/>
          <w:lang w:val="tr-TR"/>
        </w:rPr>
        <w:pict>
          <v:rect id="_x0000_s1031" style="position:absolute;left:0;text-align:left;margin-left:-22.35pt;margin-top:789.2pt;width:552.95pt;height:22.3pt;z-index:251658240;mso-position-vertical-relative:page" filled="f" stroked="f" strokeweight="0">
            <v:textbox style="mso-next-textbox:#_x0000_s1031" inset="0,0,0,0">
              <w:txbxContent>
                <w:p w:rsidR="0058285C" w:rsidRPr="00643805" w:rsidRDefault="0058285C" w:rsidP="00B660CB">
                  <w:pPr>
                    <w:pBdr>
                      <w:top w:val="single" w:sz="4" w:space="2" w:color="auto"/>
                    </w:pBdr>
                    <w:autoSpaceDE w:val="0"/>
                    <w:autoSpaceDN w:val="0"/>
                    <w:adjustRightInd w:val="0"/>
                    <w:spacing w:after="0" w:line="240" w:lineRule="auto"/>
                    <w:jc w:val="center"/>
                    <w:rPr>
                      <w:rFonts w:ascii="Arial" w:hAnsi="Arial" w:cs="Arial"/>
                      <w:color w:val="000000"/>
                      <w:w w:val="125"/>
                      <w:sz w:val="15"/>
                      <w:szCs w:val="15"/>
                      <w:lang w:val="tr-TR" w:eastAsia="tr-TR" w:bidi="ar-SA"/>
                    </w:rPr>
                  </w:pPr>
                  <w:r w:rsidRPr="00643805">
                    <w:rPr>
                      <w:rFonts w:ascii="Arial" w:hAnsi="Arial" w:cs="Arial"/>
                      <w:color w:val="000000"/>
                      <w:w w:val="125"/>
                      <w:sz w:val="15"/>
                      <w:szCs w:val="15"/>
                      <w:lang w:val="tr-TR" w:eastAsia="tr-TR" w:bidi="ar-SA"/>
                    </w:rPr>
                    <w:t xml:space="preserve">Sendikamız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Küresel Sendika ve </w:t>
                  </w:r>
                  <w:proofErr w:type="spellStart"/>
                  <w:r w:rsidRPr="00643805">
                    <w:rPr>
                      <w:rFonts w:ascii="Arial" w:hAnsi="Arial" w:cs="Arial"/>
                      <w:color w:val="000000"/>
                      <w:w w:val="125"/>
                      <w:sz w:val="15"/>
                      <w:szCs w:val="15"/>
                      <w:lang w:val="tr-TR" w:eastAsia="tr-TR" w:bidi="ar-SA"/>
                    </w:rPr>
                    <w:t>IndustriAll</w:t>
                  </w:r>
                  <w:proofErr w:type="spellEnd"/>
                  <w:r w:rsidRPr="00643805">
                    <w:rPr>
                      <w:rFonts w:ascii="Arial" w:hAnsi="Arial" w:cs="Arial"/>
                      <w:color w:val="000000"/>
                      <w:w w:val="125"/>
                      <w:sz w:val="15"/>
                      <w:szCs w:val="15"/>
                      <w:lang w:val="tr-TR" w:eastAsia="tr-TR" w:bidi="ar-SA"/>
                    </w:rPr>
                    <w:t xml:space="preserve"> Avrupa Sendikası üyesidir.</w:t>
                  </w:r>
                </w:p>
                <w:p w:rsidR="0058285C" w:rsidRPr="00643805" w:rsidRDefault="0058285C" w:rsidP="0058285C">
                  <w:pPr>
                    <w:spacing w:after="0" w:line="240" w:lineRule="auto"/>
                    <w:jc w:val="center"/>
                    <w:rPr>
                      <w:rFonts w:ascii="Arial" w:hAnsi="Arial" w:cs="Arial"/>
                      <w:sz w:val="15"/>
                      <w:szCs w:val="15"/>
                    </w:rPr>
                  </w:pPr>
                  <w:r w:rsidRPr="00643805">
                    <w:rPr>
                      <w:rFonts w:ascii="Arial" w:hAnsi="Arial" w:cs="Arial"/>
                      <w:color w:val="000000"/>
                      <w:w w:val="125"/>
                      <w:sz w:val="15"/>
                      <w:szCs w:val="15"/>
                      <w:lang w:eastAsia="tr-TR" w:bidi="ar-SA"/>
                    </w:rPr>
                    <w:t xml:space="preserve">Our union is a member of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Global Union and </w:t>
                  </w:r>
                  <w:proofErr w:type="spellStart"/>
                  <w:r w:rsidRPr="00643805">
                    <w:rPr>
                      <w:rFonts w:ascii="Arial" w:hAnsi="Arial" w:cs="Arial"/>
                      <w:color w:val="000000"/>
                      <w:w w:val="125"/>
                      <w:sz w:val="15"/>
                      <w:szCs w:val="15"/>
                      <w:lang w:eastAsia="tr-TR" w:bidi="ar-SA"/>
                    </w:rPr>
                    <w:t>IndustriAll</w:t>
                  </w:r>
                  <w:proofErr w:type="spellEnd"/>
                  <w:r w:rsidRPr="00643805">
                    <w:rPr>
                      <w:rFonts w:ascii="Arial" w:hAnsi="Arial" w:cs="Arial"/>
                      <w:color w:val="000000"/>
                      <w:w w:val="125"/>
                      <w:sz w:val="15"/>
                      <w:szCs w:val="15"/>
                      <w:lang w:eastAsia="tr-TR" w:bidi="ar-SA"/>
                    </w:rPr>
                    <w:t xml:space="preserve"> European Trade Union.</w:t>
                  </w:r>
                </w:p>
              </w:txbxContent>
            </v:textbox>
            <w10:wrap anchory="page"/>
          </v:rect>
        </w:pict>
      </w:r>
    </w:p>
    <w:sectPr w:rsidR="0058285C" w:rsidRPr="00F712ED" w:rsidSect="007C1B55">
      <w:pgSz w:w="11906" w:h="16838"/>
      <w:pgMar w:top="1134" w:right="70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815E1"/>
    <w:multiLevelType w:val="hybridMultilevel"/>
    <w:tmpl w:val="30B62D7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0A3372BC"/>
    <w:multiLevelType w:val="hybridMultilevel"/>
    <w:tmpl w:val="D0D6330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1C1B7D3C"/>
    <w:multiLevelType w:val="hybridMultilevel"/>
    <w:tmpl w:val="657244C2"/>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3">
    <w:nsid w:val="21CD7B42"/>
    <w:multiLevelType w:val="hybridMultilevel"/>
    <w:tmpl w:val="E71E073E"/>
    <w:lvl w:ilvl="0" w:tplc="041F0001">
      <w:start w:val="1"/>
      <w:numFmt w:val="bullet"/>
      <w:lvlText w:val=""/>
      <w:lvlJc w:val="left"/>
      <w:pPr>
        <w:ind w:left="1788" w:hanging="360"/>
      </w:pPr>
      <w:rPr>
        <w:rFonts w:ascii="Symbol" w:hAnsi="Symbol" w:hint="default"/>
      </w:rPr>
    </w:lvl>
    <w:lvl w:ilvl="1" w:tplc="041F0003">
      <w:start w:val="1"/>
      <w:numFmt w:val="decimal"/>
      <w:lvlText w:val="%2."/>
      <w:lvlJc w:val="left"/>
      <w:pPr>
        <w:tabs>
          <w:tab w:val="num" w:pos="2508"/>
        </w:tabs>
        <w:ind w:left="2508" w:hanging="360"/>
      </w:pPr>
    </w:lvl>
    <w:lvl w:ilvl="2" w:tplc="041F0005">
      <w:start w:val="1"/>
      <w:numFmt w:val="decimal"/>
      <w:lvlText w:val="%3."/>
      <w:lvlJc w:val="left"/>
      <w:pPr>
        <w:tabs>
          <w:tab w:val="num" w:pos="3228"/>
        </w:tabs>
        <w:ind w:left="3228" w:hanging="360"/>
      </w:pPr>
    </w:lvl>
    <w:lvl w:ilvl="3" w:tplc="041F0001">
      <w:start w:val="1"/>
      <w:numFmt w:val="decimal"/>
      <w:lvlText w:val="%4."/>
      <w:lvlJc w:val="left"/>
      <w:pPr>
        <w:tabs>
          <w:tab w:val="num" w:pos="3948"/>
        </w:tabs>
        <w:ind w:left="3948" w:hanging="360"/>
      </w:pPr>
    </w:lvl>
    <w:lvl w:ilvl="4" w:tplc="041F0003">
      <w:start w:val="1"/>
      <w:numFmt w:val="decimal"/>
      <w:lvlText w:val="%5."/>
      <w:lvlJc w:val="left"/>
      <w:pPr>
        <w:tabs>
          <w:tab w:val="num" w:pos="4668"/>
        </w:tabs>
        <w:ind w:left="4668" w:hanging="360"/>
      </w:pPr>
    </w:lvl>
    <w:lvl w:ilvl="5" w:tplc="041F0005">
      <w:start w:val="1"/>
      <w:numFmt w:val="decimal"/>
      <w:lvlText w:val="%6."/>
      <w:lvlJc w:val="left"/>
      <w:pPr>
        <w:tabs>
          <w:tab w:val="num" w:pos="5388"/>
        </w:tabs>
        <w:ind w:left="5388" w:hanging="360"/>
      </w:pPr>
    </w:lvl>
    <w:lvl w:ilvl="6" w:tplc="041F0001">
      <w:start w:val="1"/>
      <w:numFmt w:val="decimal"/>
      <w:lvlText w:val="%7."/>
      <w:lvlJc w:val="left"/>
      <w:pPr>
        <w:tabs>
          <w:tab w:val="num" w:pos="6108"/>
        </w:tabs>
        <w:ind w:left="6108" w:hanging="360"/>
      </w:pPr>
    </w:lvl>
    <w:lvl w:ilvl="7" w:tplc="041F0003">
      <w:start w:val="1"/>
      <w:numFmt w:val="decimal"/>
      <w:lvlText w:val="%8."/>
      <w:lvlJc w:val="left"/>
      <w:pPr>
        <w:tabs>
          <w:tab w:val="num" w:pos="6828"/>
        </w:tabs>
        <w:ind w:left="6828" w:hanging="360"/>
      </w:pPr>
    </w:lvl>
    <w:lvl w:ilvl="8" w:tplc="041F0005">
      <w:start w:val="1"/>
      <w:numFmt w:val="decimal"/>
      <w:lvlText w:val="%9."/>
      <w:lvlJc w:val="left"/>
      <w:pPr>
        <w:tabs>
          <w:tab w:val="num" w:pos="7548"/>
        </w:tabs>
        <w:ind w:left="7548" w:hanging="360"/>
      </w:pPr>
    </w:lvl>
  </w:abstractNum>
  <w:abstractNum w:abstractNumId="4">
    <w:nsid w:val="358E3DF3"/>
    <w:multiLevelType w:val="hybridMultilevel"/>
    <w:tmpl w:val="B70256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58DF2B64"/>
    <w:multiLevelType w:val="hybridMultilevel"/>
    <w:tmpl w:val="C5920B20"/>
    <w:lvl w:ilvl="0" w:tplc="041F0001">
      <w:start w:val="1"/>
      <w:numFmt w:val="bullet"/>
      <w:lvlText w:val=""/>
      <w:lvlJc w:val="left"/>
      <w:pPr>
        <w:ind w:left="1074"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6">
    <w:nsid w:val="5BBD2F99"/>
    <w:multiLevelType w:val="hybridMultilevel"/>
    <w:tmpl w:val="8796FFDC"/>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633A6618"/>
    <w:multiLevelType w:val="hybridMultilevel"/>
    <w:tmpl w:val="CBF2ADD8"/>
    <w:lvl w:ilvl="0" w:tplc="041F000D">
      <w:start w:val="1"/>
      <w:numFmt w:val="bullet"/>
      <w:lvlText w:val=""/>
      <w:lvlJc w:val="left"/>
      <w:pPr>
        <w:ind w:left="914" w:hanging="360"/>
      </w:pPr>
      <w:rPr>
        <w:rFonts w:ascii="Wingdings" w:hAnsi="Wingdings" w:hint="default"/>
      </w:rPr>
    </w:lvl>
    <w:lvl w:ilvl="1" w:tplc="041F0003" w:tentative="1">
      <w:start w:val="1"/>
      <w:numFmt w:val="bullet"/>
      <w:lvlText w:val="o"/>
      <w:lvlJc w:val="left"/>
      <w:pPr>
        <w:ind w:left="1634" w:hanging="360"/>
      </w:pPr>
      <w:rPr>
        <w:rFonts w:ascii="Courier New" w:hAnsi="Courier New" w:cs="Courier New" w:hint="default"/>
      </w:rPr>
    </w:lvl>
    <w:lvl w:ilvl="2" w:tplc="041F0005" w:tentative="1">
      <w:start w:val="1"/>
      <w:numFmt w:val="bullet"/>
      <w:lvlText w:val=""/>
      <w:lvlJc w:val="left"/>
      <w:pPr>
        <w:ind w:left="2354" w:hanging="360"/>
      </w:pPr>
      <w:rPr>
        <w:rFonts w:ascii="Wingdings" w:hAnsi="Wingdings" w:hint="default"/>
      </w:rPr>
    </w:lvl>
    <w:lvl w:ilvl="3" w:tplc="041F0001" w:tentative="1">
      <w:start w:val="1"/>
      <w:numFmt w:val="bullet"/>
      <w:lvlText w:val=""/>
      <w:lvlJc w:val="left"/>
      <w:pPr>
        <w:ind w:left="3074" w:hanging="360"/>
      </w:pPr>
      <w:rPr>
        <w:rFonts w:ascii="Symbol" w:hAnsi="Symbol" w:hint="default"/>
      </w:rPr>
    </w:lvl>
    <w:lvl w:ilvl="4" w:tplc="041F0003" w:tentative="1">
      <w:start w:val="1"/>
      <w:numFmt w:val="bullet"/>
      <w:lvlText w:val="o"/>
      <w:lvlJc w:val="left"/>
      <w:pPr>
        <w:ind w:left="3794" w:hanging="360"/>
      </w:pPr>
      <w:rPr>
        <w:rFonts w:ascii="Courier New" w:hAnsi="Courier New" w:cs="Courier New" w:hint="default"/>
      </w:rPr>
    </w:lvl>
    <w:lvl w:ilvl="5" w:tplc="041F0005" w:tentative="1">
      <w:start w:val="1"/>
      <w:numFmt w:val="bullet"/>
      <w:lvlText w:val=""/>
      <w:lvlJc w:val="left"/>
      <w:pPr>
        <w:ind w:left="4514" w:hanging="360"/>
      </w:pPr>
      <w:rPr>
        <w:rFonts w:ascii="Wingdings" w:hAnsi="Wingdings" w:hint="default"/>
      </w:rPr>
    </w:lvl>
    <w:lvl w:ilvl="6" w:tplc="041F0001" w:tentative="1">
      <w:start w:val="1"/>
      <w:numFmt w:val="bullet"/>
      <w:lvlText w:val=""/>
      <w:lvlJc w:val="left"/>
      <w:pPr>
        <w:ind w:left="5234" w:hanging="360"/>
      </w:pPr>
      <w:rPr>
        <w:rFonts w:ascii="Symbol" w:hAnsi="Symbol" w:hint="default"/>
      </w:rPr>
    </w:lvl>
    <w:lvl w:ilvl="7" w:tplc="041F0003" w:tentative="1">
      <w:start w:val="1"/>
      <w:numFmt w:val="bullet"/>
      <w:lvlText w:val="o"/>
      <w:lvlJc w:val="left"/>
      <w:pPr>
        <w:ind w:left="5954" w:hanging="360"/>
      </w:pPr>
      <w:rPr>
        <w:rFonts w:ascii="Courier New" w:hAnsi="Courier New" w:cs="Courier New" w:hint="default"/>
      </w:rPr>
    </w:lvl>
    <w:lvl w:ilvl="8" w:tplc="041F0005" w:tentative="1">
      <w:start w:val="1"/>
      <w:numFmt w:val="bullet"/>
      <w:lvlText w:val=""/>
      <w:lvlJc w:val="left"/>
      <w:pPr>
        <w:ind w:left="6674" w:hanging="360"/>
      </w:pPr>
      <w:rPr>
        <w:rFonts w:ascii="Wingdings" w:hAnsi="Wingdings" w:hint="default"/>
      </w:rPr>
    </w:lvl>
  </w:abstractNum>
  <w:abstractNum w:abstractNumId="8">
    <w:nsid w:val="66076313"/>
    <w:multiLevelType w:val="hybridMultilevel"/>
    <w:tmpl w:val="395CEA5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9">
    <w:nsid w:val="7CA21EDB"/>
    <w:multiLevelType w:val="hybridMultilevel"/>
    <w:tmpl w:val="EF866BE6"/>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6"/>
  </w:num>
  <w:num w:numId="5">
    <w:abstractNumId w:val="4"/>
  </w:num>
  <w:num w:numId="6">
    <w:abstractNumId w:val="7"/>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8"/>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compat/>
  <w:rsids>
    <w:rsidRoot w:val="000779ED"/>
    <w:rsid w:val="00004CB6"/>
    <w:rsid w:val="000052D2"/>
    <w:rsid w:val="00031546"/>
    <w:rsid w:val="00034522"/>
    <w:rsid w:val="00034D05"/>
    <w:rsid w:val="000371E5"/>
    <w:rsid w:val="00037BBF"/>
    <w:rsid w:val="000430C5"/>
    <w:rsid w:val="0004737A"/>
    <w:rsid w:val="00047E31"/>
    <w:rsid w:val="00051C09"/>
    <w:rsid w:val="00052849"/>
    <w:rsid w:val="00061614"/>
    <w:rsid w:val="00061B5F"/>
    <w:rsid w:val="00065A00"/>
    <w:rsid w:val="000660A7"/>
    <w:rsid w:val="00067378"/>
    <w:rsid w:val="0007080D"/>
    <w:rsid w:val="00070CF4"/>
    <w:rsid w:val="00073A76"/>
    <w:rsid w:val="000748F3"/>
    <w:rsid w:val="00076B29"/>
    <w:rsid w:val="000779ED"/>
    <w:rsid w:val="00080FE7"/>
    <w:rsid w:val="0008274B"/>
    <w:rsid w:val="00082BB3"/>
    <w:rsid w:val="00084DA2"/>
    <w:rsid w:val="00085214"/>
    <w:rsid w:val="00094615"/>
    <w:rsid w:val="00095DB1"/>
    <w:rsid w:val="000A1F34"/>
    <w:rsid w:val="000A3637"/>
    <w:rsid w:val="000A5334"/>
    <w:rsid w:val="000A54C8"/>
    <w:rsid w:val="000B37DE"/>
    <w:rsid w:val="000B3A3F"/>
    <w:rsid w:val="000B47B8"/>
    <w:rsid w:val="000B5787"/>
    <w:rsid w:val="000C070B"/>
    <w:rsid w:val="000C08AA"/>
    <w:rsid w:val="000C27A5"/>
    <w:rsid w:val="000C2903"/>
    <w:rsid w:val="000C33F1"/>
    <w:rsid w:val="000C5690"/>
    <w:rsid w:val="000C5F31"/>
    <w:rsid w:val="000D38FE"/>
    <w:rsid w:val="000D3A64"/>
    <w:rsid w:val="000D4857"/>
    <w:rsid w:val="000D7CC0"/>
    <w:rsid w:val="000E0ECB"/>
    <w:rsid w:val="000E3543"/>
    <w:rsid w:val="000E7C95"/>
    <w:rsid w:val="000F2FBF"/>
    <w:rsid w:val="000F5393"/>
    <w:rsid w:val="000F6F47"/>
    <w:rsid w:val="00102F36"/>
    <w:rsid w:val="001076C3"/>
    <w:rsid w:val="0011174B"/>
    <w:rsid w:val="00115039"/>
    <w:rsid w:val="00120A8D"/>
    <w:rsid w:val="00120BDB"/>
    <w:rsid w:val="00121F42"/>
    <w:rsid w:val="0012201F"/>
    <w:rsid w:val="001252D2"/>
    <w:rsid w:val="001261DF"/>
    <w:rsid w:val="001265B9"/>
    <w:rsid w:val="00130C10"/>
    <w:rsid w:val="001347EC"/>
    <w:rsid w:val="00140E65"/>
    <w:rsid w:val="001426D2"/>
    <w:rsid w:val="001431AC"/>
    <w:rsid w:val="001444B5"/>
    <w:rsid w:val="0014740E"/>
    <w:rsid w:val="001479D0"/>
    <w:rsid w:val="00147FEA"/>
    <w:rsid w:val="0015433E"/>
    <w:rsid w:val="00157BB5"/>
    <w:rsid w:val="00162CE9"/>
    <w:rsid w:val="00163B7A"/>
    <w:rsid w:val="00163C17"/>
    <w:rsid w:val="0017012C"/>
    <w:rsid w:val="0017014F"/>
    <w:rsid w:val="00170779"/>
    <w:rsid w:val="001718FB"/>
    <w:rsid w:val="00173C8D"/>
    <w:rsid w:val="00173CF5"/>
    <w:rsid w:val="00176896"/>
    <w:rsid w:val="001818ED"/>
    <w:rsid w:val="00186408"/>
    <w:rsid w:val="00186927"/>
    <w:rsid w:val="00186EEA"/>
    <w:rsid w:val="00190723"/>
    <w:rsid w:val="00192CB4"/>
    <w:rsid w:val="0019428F"/>
    <w:rsid w:val="00195E9F"/>
    <w:rsid w:val="001A03D5"/>
    <w:rsid w:val="001A1AA1"/>
    <w:rsid w:val="001A2BE7"/>
    <w:rsid w:val="001A694E"/>
    <w:rsid w:val="001A7303"/>
    <w:rsid w:val="001B29EE"/>
    <w:rsid w:val="001B528D"/>
    <w:rsid w:val="001B6708"/>
    <w:rsid w:val="001C0B6A"/>
    <w:rsid w:val="001C28E7"/>
    <w:rsid w:val="001C52A4"/>
    <w:rsid w:val="001D23CA"/>
    <w:rsid w:val="001D3340"/>
    <w:rsid w:val="001D43B8"/>
    <w:rsid w:val="001D4A1D"/>
    <w:rsid w:val="001D64E6"/>
    <w:rsid w:val="001D680D"/>
    <w:rsid w:val="001D7D5C"/>
    <w:rsid w:val="001E452E"/>
    <w:rsid w:val="001E7948"/>
    <w:rsid w:val="001E7E97"/>
    <w:rsid w:val="001F1131"/>
    <w:rsid w:val="001F3895"/>
    <w:rsid w:val="001F43A6"/>
    <w:rsid w:val="001F4AD6"/>
    <w:rsid w:val="0020155F"/>
    <w:rsid w:val="00203AB7"/>
    <w:rsid w:val="00204714"/>
    <w:rsid w:val="00205E3D"/>
    <w:rsid w:val="00206F5C"/>
    <w:rsid w:val="002105C5"/>
    <w:rsid w:val="00214F49"/>
    <w:rsid w:val="00217745"/>
    <w:rsid w:val="00220B55"/>
    <w:rsid w:val="00221BFA"/>
    <w:rsid w:val="00226B9B"/>
    <w:rsid w:val="00226DA5"/>
    <w:rsid w:val="002300F8"/>
    <w:rsid w:val="002303E3"/>
    <w:rsid w:val="00233B5F"/>
    <w:rsid w:val="00234251"/>
    <w:rsid w:val="00234F4C"/>
    <w:rsid w:val="00235B6B"/>
    <w:rsid w:val="00235E2F"/>
    <w:rsid w:val="00237A5B"/>
    <w:rsid w:val="002436E9"/>
    <w:rsid w:val="002507D9"/>
    <w:rsid w:val="0025215B"/>
    <w:rsid w:val="002525A2"/>
    <w:rsid w:val="00253E9C"/>
    <w:rsid w:val="002567C4"/>
    <w:rsid w:val="0026331A"/>
    <w:rsid w:val="002719CD"/>
    <w:rsid w:val="00276A34"/>
    <w:rsid w:val="00280551"/>
    <w:rsid w:val="002821A7"/>
    <w:rsid w:val="0028503F"/>
    <w:rsid w:val="00287068"/>
    <w:rsid w:val="002879A5"/>
    <w:rsid w:val="00293FAF"/>
    <w:rsid w:val="00294652"/>
    <w:rsid w:val="00294B8E"/>
    <w:rsid w:val="00295E38"/>
    <w:rsid w:val="00297B67"/>
    <w:rsid w:val="002A1C77"/>
    <w:rsid w:val="002A6D2D"/>
    <w:rsid w:val="002B02CE"/>
    <w:rsid w:val="002B0F99"/>
    <w:rsid w:val="002B22A5"/>
    <w:rsid w:val="002C05B6"/>
    <w:rsid w:val="002C29FB"/>
    <w:rsid w:val="002C5B9B"/>
    <w:rsid w:val="002C7689"/>
    <w:rsid w:val="002D29DC"/>
    <w:rsid w:val="002D57D6"/>
    <w:rsid w:val="002D712B"/>
    <w:rsid w:val="002E0EAD"/>
    <w:rsid w:val="002E1754"/>
    <w:rsid w:val="002E75C0"/>
    <w:rsid w:val="002F0596"/>
    <w:rsid w:val="002F0826"/>
    <w:rsid w:val="002F117E"/>
    <w:rsid w:val="002F1950"/>
    <w:rsid w:val="002F2C01"/>
    <w:rsid w:val="002F7F76"/>
    <w:rsid w:val="003009A8"/>
    <w:rsid w:val="0030201C"/>
    <w:rsid w:val="0030278D"/>
    <w:rsid w:val="00304B37"/>
    <w:rsid w:val="00304D4B"/>
    <w:rsid w:val="003068FE"/>
    <w:rsid w:val="00307CED"/>
    <w:rsid w:val="00310E58"/>
    <w:rsid w:val="003115B1"/>
    <w:rsid w:val="00312757"/>
    <w:rsid w:val="00314E3A"/>
    <w:rsid w:val="00314EC7"/>
    <w:rsid w:val="003218E5"/>
    <w:rsid w:val="0032630F"/>
    <w:rsid w:val="003263A9"/>
    <w:rsid w:val="00334015"/>
    <w:rsid w:val="0033428C"/>
    <w:rsid w:val="003347E4"/>
    <w:rsid w:val="0033620D"/>
    <w:rsid w:val="003376E9"/>
    <w:rsid w:val="00340D89"/>
    <w:rsid w:val="003413B5"/>
    <w:rsid w:val="00342D3E"/>
    <w:rsid w:val="00345E5F"/>
    <w:rsid w:val="00346751"/>
    <w:rsid w:val="00350A51"/>
    <w:rsid w:val="00350CA8"/>
    <w:rsid w:val="003530A3"/>
    <w:rsid w:val="00353367"/>
    <w:rsid w:val="003600B3"/>
    <w:rsid w:val="0036070D"/>
    <w:rsid w:val="00360E41"/>
    <w:rsid w:val="00361157"/>
    <w:rsid w:val="0036287D"/>
    <w:rsid w:val="00362F2E"/>
    <w:rsid w:val="00363887"/>
    <w:rsid w:val="00365A27"/>
    <w:rsid w:val="00367FE0"/>
    <w:rsid w:val="003711CA"/>
    <w:rsid w:val="003712C4"/>
    <w:rsid w:val="003768FB"/>
    <w:rsid w:val="00380046"/>
    <w:rsid w:val="00385F43"/>
    <w:rsid w:val="0039711E"/>
    <w:rsid w:val="003A112D"/>
    <w:rsid w:val="003A20AF"/>
    <w:rsid w:val="003A2E36"/>
    <w:rsid w:val="003A5089"/>
    <w:rsid w:val="003A737D"/>
    <w:rsid w:val="003A7414"/>
    <w:rsid w:val="003B68EA"/>
    <w:rsid w:val="003C198C"/>
    <w:rsid w:val="003C6A77"/>
    <w:rsid w:val="003C789E"/>
    <w:rsid w:val="003C797C"/>
    <w:rsid w:val="003C7D35"/>
    <w:rsid w:val="003D1EE9"/>
    <w:rsid w:val="003D3932"/>
    <w:rsid w:val="003D4723"/>
    <w:rsid w:val="003D50EA"/>
    <w:rsid w:val="003D7FBC"/>
    <w:rsid w:val="003E1935"/>
    <w:rsid w:val="003E54CF"/>
    <w:rsid w:val="003E6D5B"/>
    <w:rsid w:val="003F3846"/>
    <w:rsid w:val="003F6D8F"/>
    <w:rsid w:val="004015CF"/>
    <w:rsid w:val="00407C92"/>
    <w:rsid w:val="0041017E"/>
    <w:rsid w:val="004167B6"/>
    <w:rsid w:val="0042096E"/>
    <w:rsid w:val="0042161C"/>
    <w:rsid w:val="00423A3D"/>
    <w:rsid w:val="0043358F"/>
    <w:rsid w:val="004348F9"/>
    <w:rsid w:val="004350F5"/>
    <w:rsid w:val="0043641F"/>
    <w:rsid w:val="004419F8"/>
    <w:rsid w:val="004440D8"/>
    <w:rsid w:val="0044649B"/>
    <w:rsid w:val="0045064B"/>
    <w:rsid w:val="004536FD"/>
    <w:rsid w:val="004605FE"/>
    <w:rsid w:val="00463A71"/>
    <w:rsid w:val="004670C6"/>
    <w:rsid w:val="00471461"/>
    <w:rsid w:val="00474AFE"/>
    <w:rsid w:val="00480B52"/>
    <w:rsid w:val="004823C4"/>
    <w:rsid w:val="00482C61"/>
    <w:rsid w:val="00482CF2"/>
    <w:rsid w:val="0048313A"/>
    <w:rsid w:val="004834F9"/>
    <w:rsid w:val="0048766C"/>
    <w:rsid w:val="004900B0"/>
    <w:rsid w:val="004946E2"/>
    <w:rsid w:val="00494A4D"/>
    <w:rsid w:val="00496DD8"/>
    <w:rsid w:val="004975B9"/>
    <w:rsid w:val="004A1A6B"/>
    <w:rsid w:val="004A20C7"/>
    <w:rsid w:val="004A21BC"/>
    <w:rsid w:val="004A70F2"/>
    <w:rsid w:val="004B02A9"/>
    <w:rsid w:val="004C0353"/>
    <w:rsid w:val="004C305E"/>
    <w:rsid w:val="004C7AF0"/>
    <w:rsid w:val="004D15DA"/>
    <w:rsid w:val="004D24F8"/>
    <w:rsid w:val="004D4B81"/>
    <w:rsid w:val="004D64E6"/>
    <w:rsid w:val="004F2DCC"/>
    <w:rsid w:val="004F3DEB"/>
    <w:rsid w:val="00500824"/>
    <w:rsid w:val="00502019"/>
    <w:rsid w:val="00510D2F"/>
    <w:rsid w:val="00511F5C"/>
    <w:rsid w:val="00512228"/>
    <w:rsid w:val="00514A34"/>
    <w:rsid w:val="00515CED"/>
    <w:rsid w:val="005167BB"/>
    <w:rsid w:val="00517ADA"/>
    <w:rsid w:val="00517F79"/>
    <w:rsid w:val="00520685"/>
    <w:rsid w:val="00521FD1"/>
    <w:rsid w:val="005255EE"/>
    <w:rsid w:val="00535832"/>
    <w:rsid w:val="0053684D"/>
    <w:rsid w:val="005373D2"/>
    <w:rsid w:val="00543036"/>
    <w:rsid w:val="005445BC"/>
    <w:rsid w:val="0054733F"/>
    <w:rsid w:val="00554B15"/>
    <w:rsid w:val="00557885"/>
    <w:rsid w:val="005714CF"/>
    <w:rsid w:val="0057653E"/>
    <w:rsid w:val="00577285"/>
    <w:rsid w:val="00577689"/>
    <w:rsid w:val="0058285C"/>
    <w:rsid w:val="005954CC"/>
    <w:rsid w:val="00595E41"/>
    <w:rsid w:val="0059608C"/>
    <w:rsid w:val="005A5934"/>
    <w:rsid w:val="005B456C"/>
    <w:rsid w:val="005B679C"/>
    <w:rsid w:val="005B6993"/>
    <w:rsid w:val="005C404B"/>
    <w:rsid w:val="005C6083"/>
    <w:rsid w:val="005C6219"/>
    <w:rsid w:val="005D3827"/>
    <w:rsid w:val="005D448C"/>
    <w:rsid w:val="005D7DEB"/>
    <w:rsid w:val="005E2538"/>
    <w:rsid w:val="005E7AAC"/>
    <w:rsid w:val="005F40DB"/>
    <w:rsid w:val="006076EB"/>
    <w:rsid w:val="006102E5"/>
    <w:rsid w:val="00610ECD"/>
    <w:rsid w:val="00616584"/>
    <w:rsid w:val="00623336"/>
    <w:rsid w:val="00624750"/>
    <w:rsid w:val="0062705B"/>
    <w:rsid w:val="00627446"/>
    <w:rsid w:val="00630463"/>
    <w:rsid w:val="00633240"/>
    <w:rsid w:val="0063375D"/>
    <w:rsid w:val="0063601A"/>
    <w:rsid w:val="00636346"/>
    <w:rsid w:val="00640051"/>
    <w:rsid w:val="00641009"/>
    <w:rsid w:val="00643805"/>
    <w:rsid w:val="00646543"/>
    <w:rsid w:val="00647F41"/>
    <w:rsid w:val="006502DF"/>
    <w:rsid w:val="00652E62"/>
    <w:rsid w:val="00653885"/>
    <w:rsid w:val="00656920"/>
    <w:rsid w:val="00662D7D"/>
    <w:rsid w:val="0066348B"/>
    <w:rsid w:val="00665922"/>
    <w:rsid w:val="006659B0"/>
    <w:rsid w:val="00665E7A"/>
    <w:rsid w:val="00667D9F"/>
    <w:rsid w:val="0067042F"/>
    <w:rsid w:val="006718F8"/>
    <w:rsid w:val="0067388F"/>
    <w:rsid w:val="00691623"/>
    <w:rsid w:val="006922B8"/>
    <w:rsid w:val="00692F82"/>
    <w:rsid w:val="00695721"/>
    <w:rsid w:val="00695B77"/>
    <w:rsid w:val="006A0452"/>
    <w:rsid w:val="006A0AAB"/>
    <w:rsid w:val="006A1760"/>
    <w:rsid w:val="006A1A1B"/>
    <w:rsid w:val="006B1073"/>
    <w:rsid w:val="006B1DAD"/>
    <w:rsid w:val="006B2926"/>
    <w:rsid w:val="006B3ED4"/>
    <w:rsid w:val="006B647E"/>
    <w:rsid w:val="006C05BD"/>
    <w:rsid w:val="006D2921"/>
    <w:rsid w:val="006D36AF"/>
    <w:rsid w:val="006D44C8"/>
    <w:rsid w:val="006D5851"/>
    <w:rsid w:val="006D7141"/>
    <w:rsid w:val="006D784B"/>
    <w:rsid w:val="006E07FE"/>
    <w:rsid w:val="006E4025"/>
    <w:rsid w:val="006F210A"/>
    <w:rsid w:val="006F227E"/>
    <w:rsid w:val="006F4812"/>
    <w:rsid w:val="006F4C62"/>
    <w:rsid w:val="006F524A"/>
    <w:rsid w:val="0070090F"/>
    <w:rsid w:val="0070406F"/>
    <w:rsid w:val="00706F27"/>
    <w:rsid w:val="00707226"/>
    <w:rsid w:val="0070766F"/>
    <w:rsid w:val="00710F63"/>
    <w:rsid w:val="0071653A"/>
    <w:rsid w:val="00716A3D"/>
    <w:rsid w:val="007216A8"/>
    <w:rsid w:val="007251BB"/>
    <w:rsid w:val="007267E5"/>
    <w:rsid w:val="007277C7"/>
    <w:rsid w:val="00727F94"/>
    <w:rsid w:val="00731423"/>
    <w:rsid w:val="0073460C"/>
    <w:rsid w:val="00734635"/>
    <w:rsid w:val="00734874"/>
    <w:rsid w:val="00736860"/>
    <w:rsid w:val="00737E82"/>
    <w:rsid w:val="00750389"/>
    <w:rsid w:val="00755309"/>
    <w:rsid w:val="007565F4"/>
    <w:rsid w:val="00757AAD"/>
    <w:rsid w:val="00760ABC"/>
    <w:rsid w:val="00760F64"/>
    <w:rsid w:val="00766A9D"/>
    <w:rsid w:val="0077056C"/>
    <w:rsid w:val="00772FBC"/>
    <w:rsid w:val="00773FF1"/>
    <w:rsid w:val="00774D5E"/>
    <w:rsid w:val="00785885"/>
    <w:rsid w:val="00794B86"/>
    <w:rsid w:val="007A0AFE"/>
    <w:rsid w:val="007A16CA"/>
    <w:rsid w:val="007A457C"/>
    <w:rsid w:val="007A4A9F"/>
    <w:rsid w:val="007B4606"/>
    <w:rsid w:val="007B705D"/>
    <w:rsid w:val="007B7252"/>
    <w:rsid w:val="007C1B55"/>
    <w:rsid w:val="007C424E"/>
    <w:rsid w:val="007C589E"/>
    <w:rsid w:val="007C6FC3"/>
    <w:rsid w:val="007D1BAC"/>
    <w:rsid w:val="007D2022"/>
    <w:rsid w:val="007D3F2F"/>
    <w:rsid w:val="007D6221"/>
    <w:rsid w:val="007D703C"/>
    <w:rsid w:val="007D7438"/>
    <w:rsid w:val="007E093D"/>
    <w:rsid w:val="007E1237"/>
    <w:rsid w:val="007E5169"/>
    <w:rsid w:val="007E6FFB"/>
    <w:rsid w:val="007F7B33"/>
    <w:rsid w:val="0080036A"/>
    <w:rsid w:val="00810EC4"/>
    <w:rsid w:val="00813DCD"/>
    <w:rsid w:val="008177CE"/>
    <w:rsid w:val="00817AE7"/>
    <w:rsid w:val="00817EA4"/>
    <w:rsid w:val="008347F6"/>
    <w:rsid w:val="0083644B"/>
    <w:rsid w:val="00836E55"/>
    <w:rsid w:val="00846F8C"/>
    <w:rsid w:val="0085077B"/>
    <w:rsid w:val="00855A14"/>
    <w:rsid w:val="00860BFF"/>
    <w:rsid w:val="0086303D"/>
    <w:rsid w:val="0086444C"/>
    <w:rsid w:val="00864D2F"/>
    <w:rsid w:val="008662F5"/>
    <w:rsid w:val="00872061"/>
    <w:rsid w:val="008802F0"/>
    <w:rsid w:val="0088434F"/>
    <w:rsid w:val="00890480"/>
    <w:rsid w:val="0089164B"/>
    <w:rsid w:val="00892D3A"/>
    <w:rsid w:val="008A0F77"/>
    <w:rsid w:val="008A197B"/>
    <w:rsid w:val="008A1F83"/>
    <w:rsid w:val="008A3119"/>
    <w:rsid w:val="008A3DC6"/>
    <w:rsid w:val="008A6643"/>
    <w:rsid w:val="008B0E33"/>
    <w:rsid w:val="008C0A28"/>
    <w:rsid w:val="008C1271"/>
    <w:rsid w:val="008C4F64"/>
    <w:rsid w:val="008C51FE"/>
    <w:rsid w:val="008C5640"/>
    <w:rsid w:val="008C5B41"/>
    <w:rsid w:val="008D0E77"/>
    <w:rsid w:val="008D1685"/>
    <w:rsid w:val="008D1899"/>
    <w:rsid w:val="008D3BBC"/>
    <w:rsid w:val="008D5858"/>
    <w:rsid w:val="008D5F07"/>
    <w:rsid w:val="008E0340"/>
    <w:rsid w:val="008E7E55"/>
    <w:rsid w:val="008E7FAE"/>
    <w:rsid w:val="008F40E1"/>
    <w:rsid w:val="008F4811"/>
    <w:rsid w:val="008F7EE5"/>
    <w:rsid w:val="009026EE"/>
    <w:rsid w:val="00905083"/>
    <w:rsid w:val="009053DC"/>
    <w:rsid w:val="00905809"/>
    <w:rsid w:val="00907993"/>
    <w:rsid w:val="00910020"/>
    <w:rsid w:val="00914B8F"/>
    <w:rsid w:val="00916E18"/>
    <w:rsid w:val="0092103E"/>
    <w:rsid w:val="00925647"/>
    <w:rsid w:val="00925C18"/>
    <w:rsid w:val="00934281"/>
    <w:rsid w:val="00936446"/>
    <w:rsid w:val="009371E8"/>
    <w:rsid w:val="009376F5"/>
    <w:rsid w:val="00937F84"/>
    <w:rsid w:val="00950E7F"/>
    <w:rsid w:val="00952226"/>
    <w:rsid w:val="00961AB6"/>
    <w:rsid w:val="009626AA"/>
    <w:rsid w:val="00962E53"/>
    <w:rsid w:val="009655CC"/>
    <w:rsid w:val="00965EAF"/>
    <w:rsid w:val="009751EE"/>
    <w:rsid w:val="00977359"/>
    <w:rsid w:val="009773D4"/>
    <w:rsid w:val="0098295D"/>
    <w:rsid w:val="009840A4"/>
    <w:rsid w:val="0098471D"/>
    <w:rsid w:val="00987B11"/>
    <w:rsid w:val="00990135"/>
    <w:rsid w:val="00990216"/>
    <w:rsid w:val="00992A01"/>
    <w:rsid w:val="0099621A"/>
    <w:rsid w:val="009B74FE"/>
    <w:rsid w:val="009C16F8"/>
    <w:rsid w:val="009C1B32"/>
    <w:rsid w:val="009C279D"/>
    <w:rsid w:val="009C5D59"/>
    <w:rsid w:val="009D420D"/>
    <w:rsid w:val="009E0109"/>
    <w:rsid w:val="009E26B0"/>
    <w:rsid w:val="009F5118"/>
    <w:rsid w:val="009F6500"/>
    <w:rsid w:val="00A00622"/>
    <w:rsid w:val="00A016AA"/>
    <w:rsid w:val="00A02D28"/>
    <w:rsid w:val="00A03E7D"/>
    <w:rsid w:val="00A05639"/>
    <w:rsid w:val="00A06387"/>
    <w:rsid w:val="00A11478"/>
    <w:rsid w:val="00A1270F"/>
    <w:rsid w:val="00A16934"/>
    <w:rsid w:val="00A21572"/>
    <w:rsid w:val="00A21FB8"/>
    <w:rsid w:val="00A22A50"/>
    <w:rsid w:val="00A2487D"/>
    <w:rsid w:val="00A320FC"/>
    <w:rsid w:val="00A33FC9"/>
    <w:rsid w:val="00A3504F"/>
    <w:rsid w:val="00A37DA1"/>
    <w:rsid w:val="00A40B45"/>
    <w:rsid w:val="00A42148"/>
    <w:rsid w:val="00A42FAA"/>
    <w:rsid w:val="00A46D77"/>
    <w:rsid w:val="00A52BDD"/>
    <w:rsid w:val="00A5564D"/>
    <w:rsid w:val="00A57FE9"/>
    <w:rsid w:val="00A6330D"/>
    <w:rsid w:val="00A64B7D"/>
    <w:rsid w:val="00A66950"/>
    <w:rsid w:val="00A66C01"/>
    <w:rsid w:val="00A700B0"/>
    <w:rsid w:val="00A726E0"/>
    <w:rsid w:val="00A72935"/>
    <w:rsid w:val="00A803EC"/>
    <w:rsid w:val="00A833E3"/>
    <w:rsid w:val="00A94660"/>
    <w:rsid w:val="00A9484C"/>
    <w:rsid w:val="00A96FF8"/>
    <w:rsid w:val="00AA0741"/>
    <w:rsid w:val="00AA67CB"/>
    <w:rsid w:val="00AB3F9C"/>
    <w:rsid w:val="00AB5855"/>
    <w:rsid w:val="00AB5A90"/>
    <w:rsid w:val="00AB773C"/>
    <w:rsid w:val="00AC1AF9"/>
    <w:rsid w:val="00AC51B4"/>
    <w:rsid w:val="00AD0AA8"/>
    <w:rsid w:val="00AD4809"/>
    <w:rsid w:val="00AD767B"/>
    <w:rsid w:val="00AF109B"/>
    <w:rsid w:val="00AF3637"/>
    <w:rsid w:val="00AF5BDB"/>
    <w:rsid w:val="00AF6229"/>
    <w:rsid w:val="00AF6753"/>
    <w:rsid w:val="00AF760E"/>
    <w:rsid w:val="00AF7B5D"/>
    <w:rsid w:val="00B00100"/>
    <w:rsid w:val="00B02827"/>
    <w:rsid w:val="00B20A58"/>
    <w:rsid w:val="00B20C3B"/>
    <w:rsid w:val="00B21706"/>
    <w:rsid w:val="00B33AE6"/>
    <w:rsid w:val="00B33FE2"/>
    <w:rsid w:val="00B34FA0"/>
    <w:rsid w:val="00B3556D"/>
    <w:rsid w:val="00B43CF9"/>
    <w:rsid w:val="00B43ED9"/>
    <w:rsid w:val="00B45597"/>
    <w:rsid w:val="00B45F60"/>
    <w:rsid w:val="00B5412A"/>
    <w:rsid w:val="00B577B7"/>
    <w:rsid w:val="00B65E20"/>
    <w:rsid w:val="00B660CB"/>
    <w:rsid w:val="00B715E0"/>
    <w:rsid w:val="00B71A13"/>
    <w:rsid w:val="00B71CEF"/>
    <w:rsid w:val="00B72828"/>
    <w:rsid w:val="00B816A9"/>
    <w:rsid w:val="00B8450A"/>
    <w:rsid w:val="00B86E84"/>
    <w:rsid w:val="00B90DD7"/>
    <w:rsid w:val="00B93AA2"/>
    <w:rsid w:val="00BA047C"/>
    <w:rsid w:val="00BA07C2"/>
    <w:rsid w:val="00BA0993"/>
    <w:rsid w:val="00BA1893"/>
    <w:rsid w:val="00BA32BF"/>
    <w:rsid w:val="00BA621B"/>
    <w:rsid w:val="00BB0F2E"/>
    <w:rsid w:val="00BB14E9"/>
    <w:rsid w:val="00BB6C4F"/>
    <w:rsid w:val="00BB78C1"/>
    <w:rsid w:val="00BC0557"/>
    <w:rsid w:val="00BC69EB"/>
    <w:rsid w:val="00BC6A1B"/>
    <w:rsid w:val="00BC7941"/>
    <w:rsid w:val="00BD07B5"/>
    <w:rsid w:val="00BD397B"/>
    <w:rsid w:val="00BD4E60"/>
    <w:rsid w:val="00BE03AD"/>
    <w:rsid w:val="00BE30B4"/>
    <w:rsid w:val="00BE580D"/>
    <w:rsid w:val="00BE5FE8"/>
    <w:rsid w:val="00BE794C"/>
    <w:rsid w:val="00BF12D0"/>
    <w:rsid w:val="00BF2EE1"/>
    <w:rsid w:val="00BF4DB5"/>
    <w:rsid w:val="00BF665D"/>
    <w:rsid w:val="00C001CA"/>
    <w:rsid w:val="00C00C3B"/>
    <w:rsid w:val="00C03DED"/>
    <w:rsid w:val="00C067E1"/>
    <w:rsid w:val="00C11E6B"/>
    <w:rsid w:val="00C15353"/>
    <w:rsid w:val="00C15AA8"/>
    <w:rsid w:val="00C22A43"/>
    <w:rsid w:val="00C22DB0"/>
    <w:rsid w:val="00C22FAE"/>
    <w:rsid w:val="00C259D6"/>
    <w:rsid w:val="00C2721C"/>
    <w:rsid w:val="00C33531"/>
    <w:rsid w:val="00C348CE"/>
    <w:rsid w:val="00C42E8F"/>
    <w:rsid w:val="00C44599"/>
    <w:rsid w:val="00C45900"/>
    <w:rsid w:val="00C478F8"/>
    <w:rsid w:val="00C509F0"/>
    <w:rsid w:val="00C55282"/>
    <w:rsid w:val="00C55E71"/>
    <w:rsid w:val="00C60BDE"/>
    <w:rsid w:val="00C62896"/>
    <w:rsid w:val="00C648C2"/>
    <w:rsid w:val="00C70A41"/>
    <w:rsid w:val="00C70DD2"/>
    <w:rsid w:val="00C74B83"/>
    <w:rsid w:val="00C764C2"/>
    <w:rsid w:val="00C77170"/>
    <w:rsid w:val="00C80BCB"/>
    <w:rsid w:val="00C80D8E"/>
    <w:rsid w:val="00C82782"/>
    <w:rsid w:val="00C82D2F"/>
    <w:rsid w:val="00C83D96"/>
    <w:rsid w:val="00C87180"/>
    <w:rsid w:val="00C87825"/>
    <w:rsid w:val="00C87EFA"/>
    <w:rsid w:val="00C922D9"/>
    <w:rsid w:val="00C930D6"/>
    <w:rsid w:val="00C96D42"/>
    <w:rsid w:val="00CA313D"/>
    <w:rsid w:val="00CA4232"/>
    <w:rsid w:val="00CA6893"/>
    <w:rsid w:val="00CA6FD5"/>
    <w:rsid w:val="00CB11D0"/>
    <w:rsid w:val="00CB171B"/>
    <w:rsid w:val="00CB1E58"/>
    <w:rsid w:val="00CB6059"/>
    <w:rsid w:val="00CC4A2E"/>
    <w:rsid w:val="00CC7261"/>
    <w:rsid w:val="00CD09A4"/>
    <w:rsid w:val="00CD241E"/>
    <w:rsid w:val="00CD31A6"/>
    <w:rsid w:val="00CD3AD0"/>
    <w:rsid w:val="00CE2D44"/>
    <w:rsid w:val="00CE2E50"/>
    <w:rsid w:val="00CF3B96"/>
    <w:rsid w:val="00D04E98"/>
    <w:rsid w:val="00D05FBE"/>
    <w:rsid w:val="00D06FDD"/>
    <w:rsid w:val="00D10721"/>
    <w:rsid w:val="00D11806"/>
    <w:rsid w:val="00D13A47"/>
    <w:rsid w:val="00D15CF3"/>
    <w:rsid w:val="00D171CD"/>
    <w:rsid w:val="00D21D21"/>
    <w:rsid w:val="00D2205A"/>
    <w:rsid w:val="00D233DF"/>
    <w:rsid w:val="00D23A82"/>
    <w:rsid w:val="00D2641A"/>
    <w:rsid w:val="00D27C46"/>
    <w:rsid w:val="00D32467"/>
    <w:rsid w:val="00D3661F"/>
    <w:rsid w:val="00D36DC4"/>
    <w:rsid w:val="00D373F5"/>
    <w:rsid w:val="00D42803"/>
    <w:rsid w:val="00D42D37"/>
    <w:rsid w:val="00D52755"/>
    <w:rsid w:val="00D53D5E"/>
    <w:rsid w:val="00D62648"/>
    <w:rsid w:val="00D62F0B"/>
    <w:rsid w:val="00D633AD"/>
    <w:rsid w:val="00D653FD"/>
    <w:rsid w:val="00D67680"/>
    <w:rsid w:val="00D6774B"/>
    <w:rsid w:val="00D67EA5"/>
    <w:rsid w:val="00D7264F"/>
    <w:rsid w:val="00D804EF"/>
    <w:rsid w:val="00D81712"/>
    <w:rsid w:val="00D87B5D"/>
    <w:rsid w:val="00D9228B"/>
    <w:rsid w:val="00D928A4"/>
    <w:rsid w:val="00D942D3"/>
    <w:rsid w:val="00D947E3"/>
    <w:rsid w:val="00DA2B1E"/>
    <w:rsid w:val="00DA2DB5"/>
    <w:rsid w:val="00DA3686"/>
    <w:rsid w:val="00DA3C0D"/>
    <w:rsid w:val="00DB1516"/>
    <w:rsid w:val="00DB2DA5"/>
    <w:rsid w:val="00DB5A7E"/>
    <w:rsid w:val="00DB7660"/>
    <w:rsid w:val="00DB7E24"/>
    <w:rsid w:val="00DC1360"/>
    <w:rsid w:val="00DC1670"/>
    <w:rsid w:val="00DD212A"/>
    <w:rsid w:val="00DD279E"/>
    <w:rsid w:val="00DD310F"/>
    <w:rsid w:val="00DD71B7"/>
    <w:rsid w:val="00DD74F3"/>
    <w:rsid w:val="00DE27BD"/>
    <w:rsid w:val="00DE45D6"/>
    <w:rsid w:val="00DE5606"/>
    <w:rsid w:val="00DF0D34"/>
    <w:rsid w:val="00DF0DCF"/>
    <w:rsid w:val="00DF10BA"/>
    <w:rsid w:val="00DF1D98"/>
    <w:rsid w:val="00DF6AF4"/>
    <w:rsid w:val="00DF7363"/>
    <w:rsid w:val="00E0212E"/>
    <w:rsid w:val="00E031D3"/>
    <w:rsid w:val="00E059EF"/>
    <w:rsid w:val="00E125CB"/>
    <w:rsid w:val="00E1369D"/>
    <w:rsid w:val="00E16CC4"/>
    <w:rsid w:val="00E21CE5"/>
    <w:rsid w:val="00E2438C"/>
    <w:rsid w:val="00E32DE4"/>
    <w:rsid w:val="00E33541"/>
    <w:rsid w:val="00E36870"/>
    <w:rsid w:val="00E40193"/>
    <w:rsid w:val="00E42311"/>
    <w:rsid w:val="00E52F72"/>
    <w:rsid w:val="00E550F4"/>
    <w:rsid w:val="00E5642B"/>
    <w:rsid w:val="00E5771F"/>
    <w:rsid w:val="00E62628"/>
    <w:rsid w:val="00E63405"/>
    <w:rsid w:val="00E63578"/>
    <w:rsid w:val="00E7105F"/>
    <w:rsid w:val="00E72CF4"/>
    <w:rsid w:val="00E73AE3"/>
    <w:rsid w:val="00E75050"/>
    <w:rsid w:val="00E75EF7"/>
    <w:rsid w:val="00E77C8A"/>
    <w:rsid w:val="00E81EA7"/>
    <w:rsid w:val="00E852D6"/>
    <w:rsid w:val="00E8790A"/>
    <w:rsid w:val="00E87C46"/>
    <w:rsid w:val="00E95D7A"/>
    <w:rsid w:val="00E96564"/>
    <w:rsid w:val="00EA043D"/>
    <w:rsid w:val="00EA4EC1"/>
    <w:rsid w:val="00EB0B7C"/>
    <w:rsid w:val="00EB1A09"/>
    <w:rsid w:val="00EB2607"/>
    <w:rsid w:val="00EB554B"/>
    <w:rsid w:val="00EB741A"/>
    <w:rsid w:val="00EC1FCB"/>
    <w:rsid w:val="00EC29CC"/>
    <w:rsid w:val="00EC3834"/>
    <w:rsid w:val="00ED4E4E"/>
    <w:rsid w:val="00ED600A"/>
    <w:rsid w:val="00ED6793"/>
    <w:rsid w:val="00EE109F"/>
    <w:rsid w:val="00EE1261"/>
    <w:rsid w:val="00EE37A1"/>
    <w:rsid w:val="00EE4FD9"/>
    <w:rsid w:val="00EF0501"/>
    <w:rsid w:val="00EF0703"/>
    <w:rsid w:val="00EF4DAF"/>
    <w:rsid w:val="00F02757"/>
    <w:rsid w:val="00F11B9E"/>
    <w:rsid w:val="00F12F9A"/>
    <w:rsid w:val="00F13B82"/>
    <w:rsid w:val="00F14480"/>
    <w:rsid w:val="00F22F37"/>
    <w:rsid w:val="00F24B77"/>
    <w:rsid w:val="00F251E4"/>
    <w:rsid w:val="00F36918"/>
    <w:rsid w:val="00F424BA"/>
    <w:rsid w:val="00F42A1F"/>
    <w:rsid w:val="00F447D3"/>
    <w:rsid w:val="00F4783A"/>
    <w:rsid w:val="00F535EC"/>
    <w:rsid w:val="00F5371C"/>
    <w:rsid w:val="00F60BA2"/>
    <w:rsid w:val="00F63779"/>
    <w:rsid w:val="00F65AE9"/>
    <w:rsid w:val="00F70D67"/>
    <w:rsid w:val="00F712ED"/>
    <w:rsid w:val="00F747A2"/>
    <w:rsid w:val="00F75F12"/>
    <w:rsid w:val="00F762AB"/>
    <w:rsid w:val="00F768D9"/>
    <w:rsid w:val="00F76C35"/>
    <w:rsid w:val="00F83846"/>
    <w:rsid w:val="00F851EE"/>
    <w:rsid w:val="00FA17A7"/>
    <w:rsid w:val="00FA2586"/>
    <w:rsid w:val="00FA42DB"/>
    <w:rsid w:val="00FB13F0"/>
    <w:rsid w:val="00FB1649"/>
    <w:rsid w:val="00FB2814"/>
    <w:rsid w:val="00FB4114"/>
    <w:rsid w:val="00FB5B03"/>
    <w:rsid w:val="00FD073F"/>
    <w:rsid w:val="00FD2964"/>
    <w:rsid w:val="00FD3283"/>
    <w:rsid w:val="00FD3C67"/>
    <w:rsid w:val="00FE1EC1"/>
    <w:rsid w:val="00FE2F15"/>
    <w:rsid w:val="00FE3E64"/>
    <w:rsid w:val="00FE3FA5"/>
    <w:rsid w:val="00FF473F"/>
    <w:rsid w:val="00FF66D0"/>
    <w:rsid w:val="00FF7D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libri" w:hAnsi="Cambria"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6E9"/>
    <w:pPr>
      <w:spacing w:after="200" w:line="276" w:lineRule="auto"/>
    </w:pPr>
    <w:rPr>
      <w:sz w:val="22"/>
      <w:szCs w:val="22"/>
      <w:lang w:val="en-US" w:eastAsia="en-US" w:bidi="en-US"/>
    </w:rPr>
  </w:style>
  <w:style w:type="paragraph" w:styleId="Balk1">
    <w:name w:val="heading 1"/>
    <w:basedOn w:val="Normal"/>
    <w:next w:val="Normal"/>
    <w:link w:val="Balk1Char"/>
    <w:uiPriority w:val="9"/>
    <w:qFormat/>
    <w:rsid w:val="002436E9"/>
    <w:pPr>
      <w:spacing w:before="480" w:after="0"/>
      <w:contextualSpacing/>
      <w:outlineLvl w:val="0"/>
    </w:pPr>
    <w:rPr>
      <w:rFonts w:cs="Arial"/>
      <w:smallCaps/>
      <w:spacing w:val="5"/>
      <w:sz w:val="36"/>
      <w:szCs w:val="36"/>
      <w:lang w:val="tr-TR" w:eastAsia="tr-TR" w:bidi="ar-SA"/>
    </w:rPr>
  </w:style>
  <w:style w:type="paragraph" w:styleId="Balk2">
    <w:name w:val="heading 2"/>
    <w:basedOn w:val="Normal"/>
    <w:next w:val="Normal"/>
    <w:link w:val="Balk2Char"/>
    <w:uiPriority w:val="9"/>
    <w:qFormat/>
    <w:rsid w:val="002436E9"/>
    <w:pPr>
      <w:spacing w:before="200" w:after="0" w:line="271" w:lineRule="auto"/>
      <w:outlineLvl w:val="1"/>
    </w:pPr>
    <w:rPr>
      <w:rFonts w:cs="Arial"/>
      <w:smallCaps/>
      <w:sz w:val="28"/>
      <w:szCs w:val="28"/>
      <w:lang w:val="tr-TR" w:eastAsia="tr-TR" w:bidi="ar-SA"/>
    </w:rPr>
  </w:style>
  <w:style w:type="paragraph" w:styleId="Balk3">
    <w:name w:val="heading 3"/>
    <w:basedOn w:val="Normal"/>
    <w:next w:val="Normal"/>
    <w:link w:val="Balk3Char"/>
    <w:uiPriority w:val="9"/>
    <w:qFormat/>
    <w:rsid w:val="002436E9"/>
    <w:pPr>
      <w:spacing w:before="200" w:after="0" w:line="271" w:lineRule="auto"/>
      <w:outlineLvl w:val="2"/>
    </w:pPr>
    <w:rPr>
      <w:rFonts w:cs="Arial"/>
      <w:i/>
      <w:iCs/>
      <w:smallCaps/>
      <w:spacing w:val="5"/>
      <w:sz w:val="26"/>
      <w:szCs w:val="26"/>
      <w:lang w:val="tr-TR" w:eastAsia="tr-TR" w:bidi="ar-SA"/>
    </w:rPr>
  </w:style>
  <w:style w:type="paragraph" w:styleId="Balk4">
    <w:name w:val="heading 4"/>
    <w:basedOn w:val="Normal"/>
    <w:next w:val="Normal"/>
    <w:link w:val="Balk4Char"/>
    <w:uiPriority w:val="9"/>
    <w:qFormat/>
    <w:rsid w:val="002436E9"/>
    <w:pPr>
      <w:spacing w:after="0" w:line="271" w:lineRule="auto"/>
      <w:outlineLvl w:val="3"/>
    </w:pPr>
    <w:rPr>
      <w:b/>
      <w:bCs/>
      <w:spacing w:val="5"/>
      <w:sz w:val="24"/>
      <w:szCs w:val="24"/>
      <w:lang w:val="tr-TR" w:eastAsia="tr-TR" w:bidi="ar-SA"/>
    </w:rPr>
  </w:style>
  <w:style w:type="paragraph" w:styleId="Balk5">
    <w:name w:val="heading 5"/>
    <w:basedOn w:val="Normal"/>
    <w:next w:val="Normal"/>
    <w:link w:val="Balk5Char"/>
    <w:uiPriority w:val="9"/>
    <w:qFormat/>
    <w:rsid w:val="002436E9"/>
    <w:pPr>
      <w:spacing w:after="0" w:line="271" w:lineRule="auto"/>
      <w:outlineLvl w:val="4"/>
    </w:pPr>
    <w:rPr>
      <w:i/>
      <w:iCs/>
      <w:sz w:val="24"/>
      <w:szCs w:val="24"/>
      <w:lang w:val="tr-TR" w:eastAsia="tr-TR" w:bidi="ar-SA"/>
    </w:rPr>
  </w:style>
  <w:style w:type="paragraph" w:styleId="Balk6">
    <w:name w:val="heading 6"/>
    <w:basedOn w:val="Normal"/>
    <w:next w:val="Normal"/>
    <w:link w:val="Balk6Char"/>
    <w:uiPriority w:val="9"/>
    <w:qFormat/>
    <w:rsid w:val="002436E9"/>
    <w:pPr>
      <w:shd w:val="clear" w:color="auto" w:fill="FFFFFF"/>
      <w:spacing w:after="0" w:line="271" w:lineRule="auto"/>
      <w:outlineLvl w:val="5"/>
    </w:pPr>
    <w:rPr>
      <w:b/>
      <w:bCs/>
      <w:color w:val="595959"/>
      <w:spacing w:val="5"/>
      <w:sz w:val="20"/>
      <w:szCs w:val="20"/>
      <w:lang w:val="tr-TR" w:eastAsia="tr-TR" w:bidi="ar-SA"/>
    </w:rPr>
  </w:style>
  <w:style w:type="paragraph" w:styleId="Balk7">
    <w:name w:val="heading 7"/>
    <w:basedOn w:val="Normal"/>
    <w:next w:val="Normal"/>
    <w:link w:val="Balk7Char"/>
    <w:uiPriority w:val="9"/>
    <w:qFormat/>
    <w:rsid w:val="002436E9"/>
    <w:pPr>
      <w:spacing w:after="0"/>
      <w:outlineLvl w:val="6"/>
    </w:pPr>
    <w:rPr>
      <w:b/>
      <w:bCs/>
      <w:i/>
      <w:iCs/>
      <w:color w:val="5A5A5A"/>
      <w:sz w:val="20"/>
      <w:szCs w:val="20"/>
      <w:lang w:val="tr-TR" w:eastAsia="tr-TR" w:bidi="ar-SA"/>
    </w:rPr>
  </w:style>
  <w:style w:type="paragraph" w:styleId="Balk8">
    <w:name w:val="heading 8"/>
    <w:basedOn w:val="Normal"/>
    <w:next w:val="Normal"/>
    <w:link w:val="Balk8Char"/>
    <w:uiPriority w:val="9"/>
    <w:qFormat/>
    <w:rsid w:val="002436E9"/>
    <w:pPr>
      <w:spacing w:after="0"/>
      <w:outlineLvl w:val="7"/>
    </w:pPr>
    <w:rPr>
      <w:b/>
      <w:bCs/>
      <w:color w:val="7F7F7F"/>
      <w:sz w:val="20"/>
      <w:szCs w:val="20"/>
      <w:lang w:val="tr-TR" w:eastAsia="tr-TR" w:bidi="ar-SA"/>
    </w:rPr>
  </w:style>
  <w:style w:type="paragraph" w:styleId="Balk9">
    <w:name w:val="heading 9"/>
    <w:basedOn w:val="Normal"/>
    <w:next w:val="Normal"/>
    <w:link w:val="Balk9Char"/>
    <w:uiPriority w:val="9"/>
    <w:qFormat/>
    <w:rsid w:val="002436E9"/>
    <w:pPr>
      <w:spacing w:after="0" w:line="271" w:lineRule="auto"/>
      <w:outlineLvl w:val="8"/>
    </w:pPr>
    <w:rPr>
      <w:b/>
      <w:bCs/>
      <w:i/>
      <w:iCs/>
      <w:color w:val="7F7F7F"/>
      <w:sz w:val="18"/>
      <w:szCs w:val="18"/>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436E9"/>
    <w:rPr>
      <w:rFonts w:cs="Arial"/>
      <w:smallCaps/>
      <w:spacing w:val="5"/>
      <w:sz w:val="36"/>
      <w:szCs w:val="36"/>
    </w:rPr>
  </w:style>
  <w:style w:type="paragraph" w:styleId="AltKonuBal">
    <w:name w:val="Subtitle"/>
    <w:basedOn w:val="Normal"/>
    <w:next w:val="Normal"/>
    <w:link w:val="AltKonuBalChar"/>
    <w:uiPriority w:val="11"/>
    <w:qFormat/>
    <w:rsid w:val="002436E9"/>
    <w:rPr>
      <w:i/>
      <w:iCs/>
      <w:smallCaps/>
      <w:spacing w:val="10"/>
      <w:sz w:val="28"/>
      <w:szCs w:val="28"/>
      <w:lang w:val="tr-TR" w:eastAsia="tr-TR" w:bidi="ar-SA"/>
    </w:rPr>
  </w:style>
  <w:style w:type="character" w:customStyle="1" w:styleId="AltKonuBalChar">
    <w:name w:val="Alt Konu Başlığı Char"/>
    <w:basedOn w:val="VarsaylanParagrafYazTipi"/>
    <w:link w:val="AltKonuBal"/>
    <w:uiPriority w:val="11"/>
    <w:rsid w:val="002436E9"/>
    <w:rPr>
      <w:rFonts w:cs="Times New Roman"/>
      <w:i/>
      <w:iCs/>
      <w:smallCaps/>
      <w:spacing w:val="10"/>
      <w:sz w:val="28"/>
      <w:szCs w:val="28"/>
    </w:rPr>
  </w:style>
  <w:style w:type="character" w:customStyle="1" w:styleId="Balk2Char">
    <w:name w:val="Başlık 2 Char"/>
    <w:basedOn w:val="VarsaylanParagrafYazTipi"/>
    <w:link w:val="Balk2"/>
    <w:uiPriority w:val="9"/>
    <w:rsid w:val="002436E9"/>
    <w:rPr>
      <w:rFonts w:cs="Arial"/>
      <w:smallCaps/>
      <w:sz w:val="28"/>
      <w:szCs w:val="28"/>
    </w:rPr>
  </w:style>
  <w:style w:type="character" w:customStyle="1" w:styleId="Balk3Char">
    <w:name w:val="Başlık 3 Char"/>
    <w:basedOn w:val="VarsaylanParagrafYazTipi"/>
    <w:link w:val="Balk3"/>
    <w:uiPriority w:val="9"/>
    <w:rsid w:val="002436E9"/>
    <w:rPr>
      <w:rFonts w:cs="Arial"/>
      <w:i/>
      <w:iCs/>
      <w:smallCaps/>
      <w:spacing w:val="5"/>
      <w:sz w:val="26"/>
      <w:szCs w:val="26"/>
    </w:rPr>
  </w:style>
  <w:style w:type="character" w:customStyle="1" w:styleId="Balk4Char">
    <w:name w:val="Başlık 4 Char"/>
    <w:basedOn w:val="VarsaylanParagrafYazTipi"/>
    <w:link w:val="Balk4"/>
    <w:uiPriority w:val="9"/>
    <w:rsid w:val="002436E9"/>
    <w:rPr>
      <w:rFonts w:cs="Times New Roman"/>
      <w:b/>
      <w:bCs/>
      <w:spacing w:val="5"/>
      <w:sz w:val="24"/>
      <w:szCs w:val="24"/>
    </w:rPr>
  </w:style>
  <w:style w:type="character" w:customStyle="1" w:styleId="Balk5Char">
    <w:name w:val="Başlık 5 Char"/>
    <w:basedOn w:val="VarsaylanParagrafYazTipi"/>
    <w:link w:val="Balk5"/>
    <w:uiPriority w:val="9"/>
    <w:rsid w:val="002436E9"/>
    <w:rPr>
      <w:rFonts w:cs="Times New Roman"/>
      <w:i/>
      <w:iCs/>
      <w:sz w:val="24"/>
      <w:szCs w:val="24"/>
    </w:rPr>
  </w:style>
  <w:style w:type="character" w:customStyle="1" w:styleId="Balk6Char">
    <w:name w:val="Başlık 6 Char"/>
    <w:basedOn w:val="VarsaylanParagrafYazTipi"/>
    <w:link w:val="Balk6"/>
    <w:uiPriority w:val="9"/>
    <w:rsid w:val="002436E9"/>
    <w:rPr>
      <w:rFonts w:cs="Times New Roman"/>
      <w:b/>
      <w:bCs/>
      <w:color w:val="595959"/>
      <w:spacing w:val="5"/>
      <w:shd w:val="clear" w:color="auto" w:fill="FFFFFF"/>
    </w:rPr>
  </w:style>
  <w:style w:type="character" w:customStyle="1" w:styleId="Balk7Char">
    <w:name w:val="Başlık 7 Char"/>
    <w:basedOn w:val="VarsaylanParagrafYazTipi"/>
    <w:link w:val="Balk7"/>
    <w:uiPriority w:val="9"/>
    <w:rsid w:val="002436E9"/>
    <w:rPr>
      <w:rFonts w:cs="Times New Roman"/>
      <w:b/>
      <w:bCs/>
      <w:i/>
      <w:iCs/>
      <w:color w:val="5A5A5A"/>
    </w:rPr>
  </w:style>
  <w:style w:type="character" w:customStyle="1" w:styleId="Balk8Char">
    <w:name w:val="Başlık 8 Char"/>
    <w:basedOn w:val="VarsaylanParagrafYazTipi"/>
    <w:link w:val="Balk8"/>
    <w:uiPriority w:val="9"/>
    <w:rsid w:val="002436E9"/>
    <w:rPr>
      <w:rFonts w:cs="Times New Roman"/>
      <w:b/>
      <w:bCs/>
      <w:color w:val="7F7F7F"/>
    </w:rPr>
  </w:style>
  <w:style w:type="character" w:customStyle="1" w:styleId="Balk9Char">
    <w:name w:val="Başlık 9 Char"/>
    <w:basedOn w:val="VarsaylanParagrafYazTipi"/>
    <w:link w:val="Balk9"/>
    <w:uiPriority w:val="9"/>
    <w:rsid w:val="002436E9"/>
    <w:rPr>
      <w:rFonts w:cs="Times New Roman"/>
      <w:b/>
      <w:bCs/>
      <w:i/>
      <w:iCs/>
      <w:color w:val="7F7F7F"/>
      <w:sz w:val="18"/>
      <w:szCs w:val="18"/>
    </w:rPr>
  </w:style>
  <w:style w:type="paragraph" w:styleId="KonuBal">
    <w:name w:val="Title"/>
    <w:basedOn w:val="Normal"/>
    <w:next w:val="Normal"/>
    <w:link w:val="KonuBalChar"/>
    <w:uiPriority w:val="10"/>
    <w:qFormat/>
    <w:rsid w:val="002436E9"/>
    <w:pPr>
      <w:spacing w:after="300" w:line="240" w:lineRule="auto"/>
      <w:contextualSpacing/>
    </w:pPr>
    <w:rPr>
      <w:smallCaps/>
      <w:sz w:val="52"/>
      <w:szCs w:val="52"/>
      <w:lang w:val="tr-TR" w:eastAsia="tr-TR" w:bidi="ar-SA"/>
    </w:rPr>
  </w:style>
  <w:style w:type="character" w:customStyle="1" w:styleId="KonuBalChar">
    <w:name w:val="Konu Başlığı Char"/>
    <w:basedOn w:val="VarsaylanParagrafYazTipi"/>
    <w:link w:val="KonuBal"/>
    <w:uiPriority w:val="10"/>
    <w:rsid w:val="002436E9"/>
    <w:rPr>
      <w:rFonts w:cs="Times New Roman"/>
      <w:smallCaps/>
      <w:sz w:val="52"/>
      <w:szCs w:val="52"/>
    </w:rPr>
  </w:style>
  <w:style w:type="character" w:styleId="Gl">
    <w:name w:val="Strong"/>
    <w:uiPriority w:val="22"/>
    <w:qFormat/>
    <w:rsid w:val="002436E9"/>
    <w:rPr>
      <w:b/>
      <w:bCs/>
    </w:rPr>
  </w:style>
  <w:style w:type="character" w:styleId="Vurgu">
    <w:name w:val="Emphasis"/>
    <w:uiPriority w:val="20"/>
    <w:qFormat/>
    <w:rsid w:val="002436E9"/>
    <w:rPr>
      <w:b/>
      <w:bCs/>
      <w:i/>
      <w:iCs/>
      <w:spacing w:val="10"/>
    </w:rPr>
  </w:style>
  <w:style w:type="paragraph" w:styleId="AralkYok">
    <w:name w:val="No Spacing"/>
    <w:basedOn w:val="Normal"/>
    <w:uiPriority w:val="1"/>
    <w:qFormat/>
    <w:rsid w:val="002436E9"/>
    <w:pPr>
      <w:spacing w:after="0" w:line="240" w:lineRule="auto"/>
    </w:pPr>
  </w:style>
  <w:style w:type="paragraph" w:styleId="ListeParagraf">
    <w:name w:val="List Paragraph"/>
    <w:basedOn w:val="Normal"/>
    <w:uiPriority w:val="34"/>
    <w:qFormat/>
    <w:rsid w:val="002436E9"/>
    <w:pPr>
      <w:ind w:left="720"/>
      <w:contextualSpacing/>
    </w:pPr>
  </w:style>
  <w:style w:type="paragraph" w:styleId="Trnak">
    <w:name w:val="Quote"/>
    <w:basedOn w:val="Normal"/>
    <w:next w:val="Normal"/>
    <w:link w:val="TrnakChar"/>
    <w:uiPriority w:val="29"/>
    <w:qFormat/>
    <w:rsid w:val="002436E9"/>
    <w:rPr>
      <w:i/>
      <w:iCs/>
      <w:sz w:val="20"/>
      <w:szCs w:val="20"/>
      <w:lang w:val="tr-TR" w:eastAsia="tr-TR" w:bidi="ar-SA"/>
    </w:rPr>
  </w:style>
  <w:style w:type="character" w:customStyle="1" w:styleId="TrnakChar">
    <w:name w:val="Tırnak Char"/>
    <w:basedOn w:val="VarsaylanParagrafYazTipi"/>
    <w:link w:val="Trnak"/>
    <w:uiPriority w:val="29"/>
    <w:rsid w:val="002436E9"/>
    <w:rPr>
      <w:i/>
      <w:iCs/>
    </w:rPr>
  </w:style>
  <w:style w:type="paragraph" w:styleId="KeskinTrnak">
    <w:name w:val="Intense Quote"/>
    <w:basedOn w:val="Normal"/>
    <w:next w:val="Normal"/>
    <w:link w:val="KeskinTrnakChar"/>
    <w:uiPriority w:val="30"/>
    <w:qFormat/>
    <w:rsid w:val="002436E9"/>
    <w:pPr>
      <w:pBdr>
        <w:top w:val="single" w:sz="4" w:space="10" w:color="auto"/>
        <w:bottom w:val="single" w:sz="4" w:space="10" w:color="auto"/>
      </w:pBdr>
      <w:spacing w:before="240" w:after="240" w:line="300" w:lineRule="auto"/>
      <w:ind w:left="1152" w:right="1152"/>
      <w:jc w:val="both"/>
    </w:pPr>
    <w:rPr>
      <w:i/>
      <w:iCs/>
      <w:sz w:val="20"/>
      <w:szCs w:val="20"/>
      <w:lang w:val="tr-TR" w:eastAsia="tr-TR" w:bidi="ar-SA"/>
    </w:rPr>
  </w:style>
  <w:style w:type="character" w:customStyle="1" w:styleId="KeskinTrnakChar">
    <w:name w:val="Keskin Tırnak Char"/>
    <w:basedOn w:val="VarsaylanParagrafYazTipi"/>
    <w:link w:val="KeskinTrnak"/>
    <w:uiPriority w:val="30"/>
    <w:rsid w:val="002436E9"/>
    <w:rPr>
      <w:i/>
      <w:iCs/>
    </w:rPr>
  </w:style>
  <w:style w:type="character" w:styleId="HafifVurgulama">
    <w:name w:val="Subtle Emphasis"/>
    <w:uiPriority w:val="19"/>
    <w:qFormat/>
    <w:rsid w:val="002436E9"/>
    <w:rPr>
      <w:i/>
      <w:iCs/>
    </w:rPr>
  </w:style>
  <w:style w:type="character" w:styleId="GlVurgulama">
    <w:name w:val="Intense Emphasis"/>
    <w:uiPriority w:val="21"/>
    <w:qFormat/>
    <w:rsid w:val="002436E9"/>
    <w:rPr>
      <w:b/>
      <w:bCs/>
      <w:i/>
      <w:iCs/>
    </w:rPr>
  </w:style>
  <w:style w:type="character" w:styleId="HafifBavuru">
    <w:name w:val="Subtle Reference"/>
    <w:basedOn w:val="VarsaylanParagrafYazTipi"/>
    <w:uiPriority w:val="31"/>
    <w:qFormat/>
    <w:rsid w:val="002436E9"/>
    <w:rPr>
      <w:smallCaps/>
    </w:rPr>
  </w:style>
  <w:style w:type="character" w:styleId="GlBavuru">
    <w:name w:val="Intense Reference"/>
    <w:uiPriority w:val="32"/>
    <w:qFormat/>
    <w:rsid w:val="002436E9"/>
    <w:rPr>
      <w:b/>
      <w:bCs/>
      <w:smallCaps/>
    </w:rPr>
  </w:style>
  <w:style w:type="character" w:styleId="KitapBal">
    <w:name w:val="Book Title"/>
    <w:basedOn w:val="VarsaylanParagrafYazTipi"/>
    <w:uiPriority w:val="33"/>
    <w:qFormat/>
    <w:rsid w:val="002436E9"/>
    <w:rPr>
      <w:i/>
      <w:iCs/>
      <w:smallCaps/>
      <w:spacing w:val="5"/>
    </w:rPr>
  </w:style>
  <w:style w:type="paragraph" w:styleId="TBal">
    <w:name w:val="TOC Heading"/>
    <w:basedOn w:val="Balk1"/>
    <w:next w:val="Normal"/>
    <w:uiPriority w:val="39"/>
    <w:qFormat/>
    <w:rsid w:val="002436E9"/>
    <w:pPr>
      <w:outlineLvl w:val="9"/>
    </w:pPr>
    <w:rPr>
      <w:rFonts w:cs="Times New Roman"/>
      <w:lang w:val="en-US" w:eastAsia="en-US" w:bidi="en-US"/>
    </w:rPr>
  </w:style>
  <w:style w:type="paragraph" w:styleId="ResimYazs">
    <w:name w:val="caption"/>
    <w:basedOn w:val="Normal"/>
    <w:next w:val="Normal"/>
    <w:uiPriority w:val="35"/>
    <w:qFormat/>
    <w:rsid w:val="002436E9"/>
    <w:pPr>
      <w:spacing w:line="240" w:lineRule="auto"/>
    </w:pPr>
    <w:rPr>
      <w:b/>
      <w:bCs/>
      <w:color w:val="4F81BD"/>
      <w:sz w:val="18"/>
      <w:szCs w:val="18"/>
    </w:rPr>
  </w:style>
  <w:style w:type="paragraph" w:styleId="BalonMetni">
    <w:name w:val="Balloon Text"/>
    <w:basedOn w:val="Normal"/>
    <w:link w:val="BalonMetniChar"/>
    <w:uiPriority w:val="99"/>
    <w:semiHidden/>
    <w:unhideWhenUsed/>
    <w:rsid w:val="000779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79ED"/>
    <w:rPr>
      <w:rFonts w:ascii="Tahoma" w:hAnsi="Tahoma" w:cs="Tahoma"/>
      <w:sz w:val="16"/>
      <w:szCs w:val="16"/>
      <w:lang w:val="en-US" w:eastAsia="en-US" w:bidi="en-US"/>
    </w:rPr>
  </w:style>
  <w:style w:type="paragraph" w:customStyle="1" w:styleId="ecxmsonormal">
    <w:name w:val="ecxmsonormal"/>
    <w:basedOn w:val="Normal"/>
    <w:rsid w:val="0036287D"/>
    <w:pPr>
      <w:spacing w:after="324" w:line="240" w:lineRule="auto"/>
    </w:pPr>
    <w:rPr>
      <w:rFonts w:ascii="Times New Roman" w:eastAsia="Times New Roman" w:hAnsi="Times New Roman"/>
      <w:sz w:val="24"/>
      <w:szCs w:val="24"/>
      <w:lang w:val="tr-TR" w:eastAsia="tr-TR" w:bidi="ar-SA"/>
    </w:rPr>
  </w:style>
  <w:style w:type="character" w:customStyle="1" w:styleId="tl">
    <w:name w:val="tl"/>
    <w:basedOn w:val="VarsaylanParagrafYazTipi"/>
    <w:rsid w:val="00EC29CC"/>
  </w:style>
  <w:style w:type="paragraph" w:styleId="NormalWeb">
    <w:name w:val="Normal (Web)"/>
    <w:basedOn w:val="Normal"/>
    <w:uiPriority w:val="99"/>
    <w:unhideWhenUsed/>
    <w:rsid w:val="00A42148"/>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basicparagraph">
    <w:name w:val="basicparagraph"/>
    <w:basedOn w:val="Normal"/>
    <w:rsid w:val="00AF6753"/>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bslk2">
    <w:name w:val="metinbslk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paragraph" w:customStyle="1" w:styleId="metin2">
    <w:name w:val="metin2"/>
    <w:basedOn w:val="Normal"/>
    <w:rsid w:val="005F40D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usercontent">
    <w:name w:val="usercontent"/>
    <w:basedOn w:val="VarsaylanParagrafYazTipi"/>
    <w:rsid w:val="005F40DB"/>
  </w:style>
  <w:style w:type="character" w:customStyle="1" w:styleId="st">
    <w:name w:val="st"/>
    <w:basedOn w:val="VarsaylanParagrafYazTipi"/>
    <w:rsid w:val="005F40DB"/>
  </w:style>
  <w:style w:type="character" w:styleId="Kpr">
    <w:name w:val="Hyperlink"/>
    <w:basedOn w:val="VarsaylanParagrafYazTipi"/>
    <w:uiPriority w:val="99"/>
    <w:unhideWhenUsed/>
    <w:rsid w:val="007E5169"/>
    <w:rPr>
      <w:color w:val="444444"/>
      <w:u w:val="single"/>
    </w:rPr>
  </w:style>
  <w:style w:type="character" w:styleId="zlenenKpr">
    <w:name w:val="FollowedHyperlink"/>
    <w:basedOn w:val="VarsaylanParagrafYazTipi"/>
    <w:uiPriority w:val="99"/>
    <w:semiHidden/>
    <w:unhideWhenUsed/>
    <w:rsid w:val="004F2DCC"/>
    <w:rPr>
      <w:color w:val="800080" w:themeColor="followedHyperlink"/>
      <w:u w:val="single"/>
    </w:rPr>
  </w:style>
  <w:style w:type="character" w:customStyle="1" w:styleId="DzMetinChar">
    <w:name w:val="Düz Metin Char"/>
    <w:basedOn w:val="VarsaylanParagrafYazTipi"/>
    <w:link w:val="DzMetin"/>
    <w:uiPriority w:val="99"/>
    <w:semiHidden/>
    <w:locked/>
    <w:rsid w:val="00130C10"/>
    <w:rPr>
      <w:rFonts w:ascii="Consolas" w:hAnsi="Consolas" w:cs="Consolas"/>
      <w:sz w:val="21"/>
      <w:szCs w:val="21"/>
    </w:rPr>
  </w:style>
  <w:style w:type="paragraph" w:styleId="DzMetin">
    <w:name w:val="Plain Text"/>
    <w:basedOn w:val="Normal"/>
    <w:link w:val="DzMetinChar"/>
    <w:uiPriority w:val="99"/>
    <w:semiHidden/>
    <w:unhideWhenUsed/>
    <w:rsid w:val="00130C10"/>
    <w:pPr>
      <w:spacing w:before="100" w:beforeAutospacing="1" w:after="100" w:afterAutospacing="1" w:line="240" w:lineRule="auto"/>
    </w:pPr>
    <w:rPr>
      <w:rFonts w:ascii="Consolas" w:hAnsi="Consolas" w:cs="Consolas"/>
      <w:sz w:val="21"/>
      <w:szCs w:val="21"/>
      <w:lang w:val="tr-TR" w:eastAsia="tr-TR" w:bidi="ar-SA"/>
    </w:rPr>
  </w:style>
  <w:style w:type="character" w:customStyle="1" w:styleId="DzMetinChar1">
    <w:name w:val="Düz Metin Char1"/>
    <w:basedOn w:val="VarsaylanParagrafYazTipi"/>
    <w:uiPriority w:val="99"/>
    <w:semiHidden/>
    <w:rsid w:val="00130C10"/>
    <w:rPr>
      <w:rFonts w:ascii="Consolas" w:hAnsi="Consolas" w:cs="Consolas"/>
      <w:sz w:val="21"/>
      <w:szCs w:val="21"/>
      <w:lang w:val="en-US" w:eastAsia="en-US" w:bidi="en-US"/>
    </w:rPr>
  </w:style>
  <w:style w:type="character" w:customStyle="1" w:styleId="textsiyahdetay">
    <w:name w:val="text_siyah_detay"/>
    <w:basedOn w:val="VarsaylanParagrafYazTipi"/>
    <w:rsid w:val="00FF473F"/>
  </w:style>
  <w:style w:type="character" w:customStyle="1" w:styleId="yaziacikla">
    <w:name w:val="yaziacikla"/>
    <w:basedOn w:val="VarsaylanParagrafYazTipi"/>
    <w:rsid w:val="00314EC7"/>
  </w:style>
  <w:style w:type="character" w:customStyle="1" w:styleId="hascaption">
    <w:name w:val="hascaption"/>
    <w:basedOn w:val="VarsaylanParagrafYazTipi"/>
    <w:rsid w:val="00D928A4"/>
  </w:style>
  <w:style w:type="character" w:customStyle="1" w:styleId="textexposedshow">
    <w:name w:val="text_exposed_show"/>
    <w:basedOn w:val="VarsaylanParagrafYazTipi"/>
    <w:rsid w:val="00E5642B"/>
  </w:style>
  <w:style w:type="character" w:customStyle="1" w:styleId="watch-title">
    <w:name w:val="watch-title"/>
    <w:basedOn w:val="VarsaylanParagrafYazTipi"/>
    <w:rsid w:val="00E75050"/>
  </w:style>
  <w:style w:type="character" w:customStyle="1" w:styleId="tagline">
    <w:name w:val="tagline"/>
    <w:basedOn w:val="VarsaylanParagrafYazTipi"/>
    <w:rsid w:val="00233B5F"/>
  </w:style>
  <w:style w:type="character" w:customStyle="1" w:styleId="textsm">
    <w:name w:val="textsm"/>
    <w:basedOn w:val="VarsaylanParagrafYazTipi"/>
    <w:rsid w:val="00061B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92723">
      <w:bodyDiv w:val="1"/>
      <w:marLeft w:val="0"/>
      <w:marRight w:val="0"/>
      <w:marTop w:val="0"/>
      <w:marBottom w:val="0"/>
      <w:divBdr>
        <w:top w:val="none" w:sz="0" w:space="0" w:color="auto"/>
        <w:left w:val="none" w:sz="0" w:space="0" w:color="auto"/>
        <w:bottom w:val="none" w:sz="0" w:space="0" w:color="auto"/>
        <w:right w:val="none" w:sz="0" w:space="0" w:color="auto"/>
      </w:divBdr>
    </w:div>
    <w:div w:id="24714280">
      <w:bodyDiv w:val="1"/>
      <w:marLeft w:val="0"/>
      <w:marRight w:val="0"/>
      <w:marTop w:val="0"/>
      <w:marBottom w:val="0"/>
      <w:divBdr>
        <w:top w:val="none" w:sz="0" w:space="0" w:color="auto"/>
        <w:left w:val="none" w:sz="0" w:space="0" w:color="auto"/>
        <w:bottom w:val="none" w:sz="0" w:space="0" w:color="auto"/>
        <w:right w:val="none" w:sz="0" w:space="0" w:color="auto"/>
      </w:divBdr>
    </w:div>
    <w:div w:id="93324224">
      <w:bodyDiv w:val="1"/>
      <w:marLeft w:val="0"/>
      <w:marRight w:val="0"/>
      <w:marTop w:val="0"/>
      <w:marBottom w:val="0"/>
      <w:divBdr>
        <w:top w:val="none" w:sz="0" w:space="0" w:color="auto"/>
        <w:left w:val="none" w:sz="0" w:space="0" w:color="auto"/>
        <w:bottom w:val="none" w:sz="0" w:space="0" w:color="auto"/>
        <w:right w:val="none" w:sz="0" w:space="0" w:color="auto"/>
      </w:divBdr>
    </w:div>
    <w:div w:id="238171646">
      <w:bodyDiv w:val="1"/>
      <w:marLeft w:val="0"/>
      <w:marRight w:val="0"/>
      <w:marTop w:val="0"/>
      <w:marBottom w:val="0"/>
      <w:divBdr>
        <w:top w:val="none" w:sz="0" w:space="0" w:color="auto"/>
        <w:left w:val="none" w:sz="0" w:space="0" w:color="auto"/>
        <w:bottom w:val="none" w:sz="0" w:space="0" w:color="auto"/>
        <w:right w:val="none" w:sz="0" w:space="0" w:color="auto"/>
      </w:divBdr>
    </w:div>
    <w:div w:id="291835662">
      <w:bodyDiv w:val="1"/>
      <w:marLeft w:val="0"/>
      <w:marRight w:val="0"/>
      <w:marTop w:val="0"/>
      <w:marBottom w:val="0"/>
      <w:divBdr>
        <w:top w:val="none" w:sz="0" w:space="0" w:color="auto"/>
        <w:left w:val="none" w:sz="0" w:space="0" w:color="auto"/>
        <w:bottom w:val="none" w:sz="0" w:space="0" w:color="auto"/>
        <w:right w:val="none" w:sz="0" w:space="0" w:color="auto"/>
      </w:divBdr>
    </w:div>
    <w:div w:id="432627442">
      <w:bodyDiv w:val="1"/>
      <w:marLeft w:val="0"/>
      <w:marRight w:val="0"/>
      <w:marTop w:val="0"/>
      <w:marBottom w:val="0"/>
      <w:divBdr>
        <w:top w:val="none" w:sz="0" w:space="0" w:color="auto"/>
        <w:left w:val="none" w:sz="0" w:space="0" w:color="auto"/>
        <w:bottom w:val="none" w:sz="0" w:space="0" w:color="auto"/>
        <w:right w:val="none" w:sz="0" w:space="0" w:color="auto"/>
      </w:divBdr>
    </w:div>
    <w:div w:id="482814104">
      <w:bodyDiv w:val="1"/>
      <w:marLeft w:val="0"/>
      <w:marRight w:val="0"/>
      <w:marTop w:val="0"/>
      <w:marBottom w:val="0"/>
      <w:divBdr>
        <w:top w:val="none" w:sz="0" w:space="0" w:color="auto"/>
        <w:left w:val="none" w:sz="0" w:space="0" w:color="auto"/>
        <w:bottom w:val="none" w:sz="0" w:space="0" w:color="auto"/>
        <w:right w:val="none" w:sz="0" w:space="0" w:color="auto"/>
      </w:divBdr>
    </w:div>
    <w:div w:id="487064196">
      <w:bodyDiv w:val="1"/>
      <w:marLeft w:val="0"/>
      <w:marRight w:val="0"/>
      <w:marTop w:val="0"/>
      <w:marBottom w:val="0"/>
      <w:divBdr>
        <w:top w:val="none" w:sz="0" w:space="0" w:color="auto"/>
        <w:left w:val="none" w:sz="0" w:space="0" w:color="auto"/>
        <w:bottom w:val="none" w:sz="0" w:space="0" w:color="auto"/>
        <w:right w:val="none" w:sz="0" w:space="0" w:color="auto"/>
      </w:divBdr>
    </w:div>
    <w:div w:id="608317556">
      <w:bodyDiv w:val="1"/>
      <w:marLeft w:val="0"/>
      <w:marRight w:val="0"/>
      <w:marTop w:val="0"/>
      <w:marBottom w:val="0"/>
      <w:divBdr>
        <w:top w:val="none" w:sz="0" w:space="0" w:color="auto"/>
        <w:left w:val="none" w:sz="0" w:space="0" w:color="auto"/>
        <w:bottom w:val="none" w:sz="0" w:space="0" w:color="auto"/>
        <w:right w:val="none" w:sz="0" w:space="0" w:color="auto"/>
      </w:divBdr>
    </w:div>
    <w:div w:id="698897498">
      <w:bodyDiv w:val="1"/>
      <w:marLeft w:val="0"/>
      <w:marRight w:val="0"/>
      <w:marTop w:val="0"/>
      <w:marBottom w:val="0"/>
      <w:divBdr>
        <w:top w:val="none" w:sz="0" w:space="0" w:color="auto"/>
        <w:left w:val="none" w:sz="0" w:space="0" w:color="auto"/>
        <w:bottom w:val="none" w:sz="0" w:space="0" w:color="auto"/>
        <w:right w:val="none" w:sz="0" w:space="0" w:color="auto"/>
      </w:divBdr>
    </w:div>
    <w:div w:id="702175890">
      <w:bodyDiv w:val="1"/>
      <w:marLeft w:val="0"/>
      <w:marRight w:val="0"/>
      <w:marTop w:val="0"/>
      <w:marBottom w:val="0"/>
      <w:divBdr>
        <w:top w:val="none" w:sz="0" w:space="0" w:color="auto"/>
        <w:left w:val="none" w:sz="0" w:space="0" w:color="auto"/>
        <w:bottom w:val="none" w:sz="0" w:space="0" w:color="auto"/>
        <w:right w:val="none" w:sz="0" w:space="0" w:color="auto"/>
      </w:divBdr>
    </w:div>
    <w:div w:id="703867661">
      <w:bodyDiv w:val="1"/>
      <w:marLeft w:val="0"/>
      <w:marRight w:val="0"/>
      <w:marTop w:val="0"/>
      <w:marBottom w:val="0"/>
      <w:divBdr>
        <w:top w:val="none" w:sz="0" w:space="0" w:color="auto"/>
        <w:left w:val="none" w:sz="0" w:space="0" w:color="auto"/>
        <w:bottom w:val="none" w:sz="0" w:space="0" w:color="auto"/>
        <w:right w:val="none" w:sz="0" w:space="0" w:color="auto"/>
      </w:divBdr>
    </w:div>
    <w:div w:id="787358325">
      <w:bodyDiv w:val="1"/>
      <w:marLeft w:val="0"/>
      <w:marRight w:val="0"/>
      <w:marTop w:val="0"/>
      <w:marBottom w:val="0"/>
      <w:divBdr>
        <w:top w:val="none" w:sz="0" w:space="0" w:color="auto"/>
        <w:left w:val="none" w:sz="0" w:space="0" w:color="auto"/>
        <w:bottom w:val="none" w:sz="0" w:space="0" w:color="auto"/>
        <w:right w:val="none" w:sz="0" w:space="0" w:color="auto"/>
      </w:divBdr>
    </w:div>
    <w:div w:id="820346480">
      <w:bodyDiv w:val="1"/>
      <w:marLeft w:val="0"/>
      <w:marRight w:val="0"/>
      <w:marTop w:val="0"/>
      <w:marBottom w:val="0"/>
      <w:divBdr>
        <w:top w:val="none" w:sz="0" w:space="0" w:color="auto"/>
        <w:left w:val="none" w:sz="0" w:space="0" w:color="auto"/>
        <w:bottom w:val="none" w:sz="0" w:space="0" w:color="auto"/>
        <w:right w:val="none" w:sz="0" w:space="0" w:color="auto"/>
      </w:divBdr>
    </w:div>
    <w:div w:id="848837887">
      <w:bodyDiv w:val="1"/>
      <w:marLeft w:val="0"/>
      <w:marRight w:val="0"/>
      <w:marTop w:val="0"/>
      <w:marBottom w:val="0"/>
      <w:divBdr>
        <w:top w:val="none" w:sz="0" w:space="0" w:color="auto"/>
        <w:left w:val="none" w:sz="0" w:space="0" w:color="auto"/>
        <w:bottom w:val="none" w:sz="0" w:space="0" w:color="auto"/>
        <w:right w:val="none" w:sz="0" w:space="0" w:color="auto"/>
      </w:divBdr>
    </w:div>
    <w:div w:id="920604402">
      <w:bodyDiv w:val="1"/>
      <w:marLeft w:val="0"/>
      <w:marRight w:val="0"/>
      <w:marTop w:val="0"/>
      <w:marBottom w:val="0"/>
      <w:divBdr>
        <w:top w:val="none" w:sz="0" w:space="0" w:color="auto"/>
        <w:left w:val="none" w:sz="0" w:space="0" w:color="auto"/>
        <w:bottom w:val="none" w:sz="0" w:space="0" w:color="auto"/>
        <w:right w:val="none" w:sz="0" w:space="0" w:color="auto"/>
      </w:divBdr>
    </w:div>
    <w:div w:id="936715145">
      <w:bodyDiv w:val="1"/>
      <w:marLeft w:val="0"/>
      <w:marRight w:val="0"/>
      <w:marTop w:val="0"/>
      <w:marBottom w:val="0"/>
      <w:divBdr>
        <w:top w:val="none" w:sz="0" w:space="0" w:color="auto"/>
        <w:left w:val="none" w:sz="0" w:space="0" w:color="auto"/>
        <w:bottom w:val="none" w:sz="0" w:space="0" w:color="auto"/>
        <w:right w:val="none" w:sz="0" w:space="0" w:color="auto"/>
      </w:divBdr>
    </w:div>
    <w:div w:id="967050880">
      <w:bodyDiv w:val="1"/>
      <w:marLeft w:val="0"/>
      <w:marRight w:val="0"/>
      <w:marTop w:val="0"/>
      <w:marBottom w:val="0"/>
      <w:divBdr>
        <w:top w:val="none" w:sz="0" w:space="0" w:color="auto"/>
        <w:left w:val="none" w:sz="0" w:space="0" w:color="auto"/>
        <w:bottom w:val="none" w:sz="0" w:space="0" w:color="auto"/>
        <w:right w:val="none" w:sz="0" w:space="0" w:color="auto"/>
      </w:divBdr>
    </w:div>
    <w:div w:id="1080449321">
      <w:bodyDiv w:val="1"/>
      <w:marLeft w:val="0"/>
      <w:marRight w:val="0"/>
      <w:marTop w:val="0"/>
      <w:marBottom w:val="0"/>
      <w:divBdr>
        <w:top w:val="none" w:sz="0" w:space="0" w:color="auto"/>
        <w:left w:val="none" w:sz="0" w:space="0" w:color="auto"/>
        <w:bottom w:val="none" w:sz="0" w:space="0" w:color="auto"/>
        <w:right w:val="none" w:sz="0" w:space="0" w:color="auto"/>
      </w:divBdr>
    </w:div>
    <w:div w:id="1092118706">
      <w:bodyDiv w:val="1"/>
      <w:marLeft w:val="0"/>
      <w:marRight w:val="0"/>
      <w:marTop w:val="0"/>
      <w:marBottom w:val="0"/>
      <w:divBdr>
        <w:top w:val="none" w:sz="0" w:space="0" w:color="auto"/>
        <w:left w:val="none" w:sz="0" w:space="0" w:color="auto"/>
        <w:bottom w:val="none" w:sz="0" w:space="0" w:color="auto"/>
        <w:right w:val="none" w:sz="0" w:space="0" w:color="auto"/>
      </w:divBdr>
    </w:div>
    <w:div w:id="1151411271">
      <w:bodyDiv w:val="1"/>
      <w:marLeft w:val="0"/>
      <w:marRight w:val="0"/>
      <w:marTop w:val="0"/>
      <w:marBottom w:val="0"/>
      <w:divBdr>
        <w:top w:val="none" w:sz="0" w:space="0" w:color="auto"/>
        <w:left w:val="none" w:sz="0" w:space="0" w:color="auto"/>
        <w:bottom w:val="none" w:sz="0" w:space="0" w:color="auto"/>
        <w:right w:val="none" w:sz="0" w:space="0" w:color="auto"/>
      </w:divBdr>
    </w:div>
    <w:div w:id="1286736620">
      <w:bodyDiv w:val="1"/>
      <w:marLeft w:val="0"/>
      <w:marRight w:val="0"/>
      <w:marTop w:val="0"/>
      <w:marBottom w:val="0"/>
      <w:divBdr>
        <w:top w:val="none" w:sz="0" w:space="0" w:color="auto"/>
        <w:left w:val="none" w:sz="0" w:space="0" w:color="auto"/>
        <w:bottom w:val="none" w:sz="0" w:space="0" w:color="auto"/>
        <w:right w:val="none" w:sz="0" w:space="0" w:color="auto"/>
      </w:divBdr>
    </w:div>
    <w:div w:id="1288900266">
      <w:bodyDiv w:val="1"/>
      <w:marLeft w:val="0"/>
      <w:marRight w:val="0"/>
      <w:marTop w:val="0"/>
      <w:marBottom w:val="0"/>
      <w:divBdr>
        <w:top w:val="none" w:sz="0" w:space="0" w:color="auto"/>
        <w:left w:val="none" w:sz="0" w:space="0" w:color="auto"/>
        <w:bottom w:val="none" w:sz="0" w:space="0" w:color="auto"/>
        <w:right w:val="none" w:sz="0" w:space="0" w:color="auto"/>
      </w:divBdr>
    </w:div>
    <w:div w:id="1373112989">
      <w:bodyDiv w:val="1"/>
      <w:marLeft w:val="0"/>
      <w:marRight w:val="0"/>
      <w:marTop w:val="0"/>
      <w:marBottom w:val="0"/>
      <w:divBdr>
        <w:top w:val="none" w:sz="0" w:space="0" w:color="auto"/>
        <w:left w:val="none" w:sz="0" w:space="0" w:color="auto"/>
        <w:bottom w:val="none" w:sz="0" w:space="0" w:color="auto"/>
        <w:right w:val="none" w:sz="0" w:space="0" w:color="auto"/>
      </w:divBdr>
    </w:div>
    <w:div w:id="1415592278">
      <w:bodyDiv w:val="1"/>
      <w:marLeft w:val="0"/>
      <w:marRight w:val="0"/>
      <w:marTop w:val="0"/>
      <w:marBottom w:val="0"/>
      <w:divBdr>
        <w:top w:val="none" w:sz="0" w:space="0" w:color="auto"/>
        <w:left w:val="none" w:sz="0" w:space="0" w:color="auto"/>
        <w:bottom w:val="none" w:sz="0" w:space="0" w:color="auto"/>
        <w:right w:val="none" w:sz="0" w:space="0" w:color="auto"/>
      </w:divBdr>
    </w:div>
    <w:div w:id="1451169573">
      <w:bodyDiv w:val="1"/>
      <w:marLeft w:val="0"/>
      <w:marRight w:val="0"/>
      <w:marTop w:val="0"/>
      <w:marBottom w:val="0"/>
      <w:divBdr>
        <w:top w:val="none" w:sz="0" w:space="0" w:color="auto"/>
        <w:left w:val="none" w:sz="0" w:space="0" w:color="auto"/>
        <w:bottom w:val="none" w:sz="0" w:space="0" w:color="auto"/>
        <w:right w:val="none" w:sz="0" w:space="0" w:color="auto"/>
      </w:divBdr>
      <w:divsChild>
        <w:div w:id="1751349967">
          <w:marLeft w:val="0"/>
          <w:marRight w:val="0"/>
          <w:marTop w:val="0"/>
          <w:marBottom w:val="0"/>
          <w:divBdr>
            <w:top w:val="none" w:sz="0" w:space="0" w:color="auto"/>
            <w:left w:val="none" w:sz="0" w:space="0" w:color="auto"/>
            <w:bottom w:val="single" w:sz="8" w:space="4" w:color="4F81BD" w:themeColor="accent1"/>
            <w:right w:val="none" w:sz="0" w:space="0" w:color="auto"/>
          </w:divBdr>
        </w:div>
        <w:div w:id="2089108440">
          <w:marLeft w:val="0"/>
          <w:marRight w:val="0"/>
          <w:marTop w:val="0"/>
          <w:marBottom w:val="0"/>
          <w:divBdr>
            <w:top w:val="none" w:sz="0" w:space="0" w:color="auto"/>
            <w:left w:val="none" w:sz="0" w:space="0" w:color="auto"/>
            <w:bottom w:val="single" w:sz="8" w:space="4" w:color="4F81BD" w:themeColor="accent1"/>
            <w:right w:val="none" w:sz="0" w:space="0" w:color="auto"/>
          </w:divBdr>
        </w:div>
        <w:div w:id="1676302023">
          <w:marLeft w:val="0"/>
          <w:marRight w:val="0"/>
          <w:marTop w:val="0"/>
          <w:marBottom w:val="0"/>
          <w:divBdr>
            <w:top w:val="none" w:sz="0" w:space="0" w:color="auto"/>
            <w:left w:val="none" w:sz="0" w:space="0" w:color="auto"/>
            <w:bottom w:val="single" w:sz="8" w:space="4" w:color="4F81BD" w:themeColor="accent1"/>
            <w:right w:val="none" w:sz="0" w:space="0" w:color="auto"/>
          </w:divBdr>
        </w:div>
        <w:div w:id="546527062">
          <w:marLeft w:val="0"/>
          <w:marRight w:val="0"/>
          <w:marTop w:val="0"/>
          <w:marBottom w:val="0"/>
          <w:divBdr>
            <w:top w:val="none" w:sz="0" w:space="0" w:color="auto"/>
            <w:left w:val="none" w:sz="0" w:space="0" w:color="auto"/>
            <w:bottom w:val="single" w:sz="8" w:space="4" w:color="4F81BD" w:themeColor="accent1"/>
            <w:right w:val="none" w:sz="0" w:space="0" w:color="auto"/>
          </w:divBdr>
        </w:div>
        <w:div w:id="419450852">
          <w:marLeft w:val="0"/>
          <w:marRight w:val="0"/>
          <w:marTop w:val="0"/>
          <w:marBottom w:val="0"/>
          <w:divBdr>
            <w:top w:val="none" w:sz="0" w:space="0" w:color="auto"/>
            <w:left w:val="none" w:sz="0" w:space="0" w:color="auto"/>
            <w:bottom w:val="single" w:sz="8" w:space="4" w:color="4F81BD" w:themeColor="accent1"/>
            <w:right w:val="none" w:sz="0" w:space="0" w:color="auto"/>
          </w:divBdr>
        </w:div>
        <w:div w:id="2111587801">
          <w:marLeft w:val="0"/>
          <w:marRight w:val="0"/>
          <w:marTop w:val="0"/>
          <w:marBottom w:val="0"/>
          <w:divBdr>
            <w:top w:val="none" w:sz="0" w:space="0" w:color="auto"/>
            <w:left w:val="none" w:sz="0" w:space="0" w:color="auto"/>
            <w:bottom w:val="single" w:sz="8" w:space="4" w:color="4F81BD" w:themeColor="accent1"/>
            <w:right w:val="none" w:sz="0" w:space="0" w:color="auto"/>
          </w:divBdr>
        </w:div>
        <w:div w:id="752625595">
          <w:marLeft w:val="0"/>
          <w:marRight w:val="0"/>
          <w:marTop w:val="0"/>
          <w:marBottom w:val="0"/>
          <w:divBdr>
            <w:top w:val="none" w:sz="0" w:space="0" w:color="auto"/>
            <w:left w:val="none" w:sz="0" w:space="0" w:color="auto"/>
            <w:bottom w:val="single" w:sz="8" w:space="4" w:color="4F81BD" w:themeColor="accent1"/>
            <w:right w:val="none" w:sz="0" w:space="0" w:color="auto"/>
          </w:divBdr>
        </w:div>
      </w:divsChild>
    </w:div>
    <w:div w:id="1515263994">
      <w:bodyDiv w:val="1"/>
      <w:marLeft w:val="0"/>
      <w:marRight w:val="0"/>
      <w:marTop w:val="0"/>
      <w:marBottom w:val="0"/>
      <w:divBdr>
        <w:top w:val="none" w:sz="0" w:space="0" w:color="auto"/>
        <w:left w:val="none" w:sz="0" w:space="0" w:color="auto"/>
        <w:bottom w:val="none" w:sz="0" w:space="0" w:color="auto"/>
        <w:right w:val="none" w:sz="0" w:space="0" w:color="auto"/>
      </w:divBdr>
    </w:div>
    <w:div w:id="1523669143">
      <w:bodyDiv w:val="1"/>
      <w:marLeft w:val="0"/>
      <w:marRight w:val="0"/>
      <w:marTop w:val="0"/>
      <w:marBottom w:val="0"/>
      <w:divBdr>
        <w:top w:val="none" w:sz="0" w:space="0" w:color="auto"/>
        <w:left w:val="none" w:sz="0" w:space="0" w:color="auto"/>
        <w:bottom w:val="none" w:sz="0" w:space="0" w:color="auto"/>
        <w:right w:val="none" w:sz="0" w:space="0" w:color="auto"/>
      </w:divBdr>
    </w:div>
    <w:div w:id="1527987860">
      <w:bodyDiv w:val="1"/>
      <w:marLeft w:val="0"/>
      <w:marRight w:val="0"/>
      <w:marTop w:val="0"/>
      <w:marBottom w:val="0"/>
      <w:divBdr>
        <w:top w:val="none" w:sz="0" w:space="0" w:color="auto"/>
        <w:left w:val="none" w:sz="0" w:space="0" w:color="auto"/>
        <w:bottom w:val="none" w:sz="0" w:space="0" w:color="auto"/>
        <w:right w:val="none" w:sz="0" w:space="0" w:color="auto"/>
      </w:divBdr>
    </w:div>
    <w:div w:id="1629820816">
      <w:bodyDiv w:val="1"/>
      <w:marLeft w:val="0"/>
      <w:marRight w:val="0"/>
      <w:marTop w:val="0"/>
      <w:marBottom w:val="0"/>
      <w:divBdr>
        <w:top w:val="none" w:sz="0" w:space="0" w:color="auto"/>
        <w:left w:val="none" w:sz="0" w:space="0" w:color="auto"/>
        <w:bottom w:val="none" w:sz="0" w:space="0" w:color="auto"/>
        <w:right w:val="none" w:sz="0" w:space="0" w:color="auto"/>
      </w:divBdr>
      <w:divsChild>
        <w:div w:id="2000230200">
          <w:marLeft w:val="0"/>
          <w:marRight w:val="0"/>
          <w:marTop w:val="100"/>
          <w:marBottom w:val="100"/>
          <w:divBdr>
            <w:top w:val="none" w:sz="0" w:space="0" w:color="auto"/>
            <w:left w:val="none" w:sz="0" w:space="0" w:color="auto"/>
            <w:bottom w:val="none" w:sz="0" w:space="0" w:color="auto"/>
            <w:right w:val="none" w:sz="0" w:space="0" w:color="auto"/>
          </w:divBdr>
          <w:divsChild>
            <w:div w:id="586501118">
              <w:marLeft w:val="0"/>
              <w:marRight w:val="0"/>
              <w:marTop w:val="0"/>
              <w:marBottom w:val="0"/>
              <w:divBdr>
                <w:top w:val="none" w:sz="0" w:space="0" w:color="auto"/>
                <w:left w:val="none" w:sz="0" w:space="0" w:color="auto"/>
                <w:bottom w:val="none" w:sz="0" w:space="0" w:color="auto"/>
                <w:right w:val="none" w:sz="0" w:space="0" w:color="auto"/>
              </w:divBdr>
              <w:divsChild>
                <w:div w:id="2099787027">
                  <w:marLeft w:val="0"/>
                  <w:marRight w:val="0"/>
                  <w:marTop w:val="0"/>
                  <w:marBottom w:val="0"/>
                  <w:divBdr>
                    <w:top w:val="none" w:sz="0" w:space="0" w:color="auto"/>
                    <w:left w:val="none" w:sz="0" w:space="0" w:color="auto"/>
                    <w:bottom w:val="none" w:sz="0" w:space="0" w:color="auto"/>
                    <w:right w:val="none" w:sz="0" w:space="0" w:color="auto"/>
                  </w:divBdr>
                  <w:divsChild>
                    <w:div w:id="1881892631">
                      <w:marLeft w:val="0"/>
                      <w:marRight w:val="0"/>
                      <w:marTop w:val="0"/>
                      <w:marBottom w:val="0"/>
                      <w:divBdr>
                        <w:top w:val="none" w:sz="0" w:space="0" w:color="auto"/>
                        <w:left w:val="none" w:sz="0" w:space="0" w:color="auto"/>
                        <w:bottom w:val="none" w:sz="0" w:space="0" w:color="auto"/>
                        <w:right w:val="none" w:sz="0" w:space="0" w:color="auto"/>
                      </w:divBdr>
                      <w:divsChild>
                        <w:div w:id="1749420679">
                          <w:marLeft w:val="0"/>
                          <w:marRight w:val="0"/>
                          <w:marTop w:val="0"/>
                          <w:marBottom w:val="0"/>
                          <w:divBdr>
                            <w:top w:val="none" w:sz="0" w:space="0" w:color="auto"/>
                            <w:left w:val="none" w:sz="0" w:space="0" w:color="auto"/>
                            <w:bottom w:val="none" w:sz="0" w:space="0" w:color="auto"/>
                            <w:right w:val="none" w:sz="0" w:space="0" w:color="auto"/>
                          </w:divBdr>
                          <w:divsChild>
                            <w:div w:id="1566456859">
                              <w:marLeft w:val="225"/>
                              <w:marRight w:val="225"/>
                              <w:marTop w:val="225"/>
                              <w:marBottom w:val="225"/>
                              <w:divBdr>
                                <w:top w:val="none" w:sz="0" w:space="0" w:color="auto"/>
                                <w:left w:val="none" w:sz="0" w:space="0" w:color="auto"/>
                                <w:bottom w:val="none" w:sz="0" w:space="0" w:color="auto"/>
                                <w:right w:val="none" w:sz="0" w:space="0" w:color="auto"/>
                              </w:divBdr>
                              <w:divsChild>
                                <w:div w:id="69696383">
                                  <w:marLeft w:val="0"/>
                                  <w:marRight w:val="0"/>
                                  <w:marTop w:val="0"/>
                                  <w:marBottom w:val="0"/>
                                  <w:divBdr>
                                    <w:top w:val="none" w:sz="0" w:space="0" w:color="auto"/>
                                    <w:left w:val="none" w:sz="0" w:space="0" w:color="auto"/>
                                    <w:bottom w:val="none" w:sz="0" w:space="0" w:color="auto"/>
                                    <w:right w:val="none" w:sz="0" w:space="0" w:color="auto"/>
                                  </w:divBdr>
                                  <w:divsChild>
                                    <w:div w:id="739790984">
                                      <w:marLeft w:val="150"/>
                                      <w:marRight w:val="225"/>
                                      <w:marTop w:val="225"/>
                                      <w:marBottom w:val="225"/>
                                      <w:divBdr>
                                        <w:top w:val="none" w:sz="0" w:space="0" w:color="auto"/>
                                        <w:left w:val="none" w:sz="0" w:space="0" w:color="auto"/>
                                        <w:bottom w:val="none" w:sz="0" w:space="0" w:color="auto"/>
                                        <w:right w:val="none" w:sz="0" w:space="0" w:color="auto"/>
                                      </w:divBdr>
                                      <w:divsChild>
                                        <w:div w:id="55771200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2586965">
      <w:bodyDiv w:val="1"/>
      <w:marLeft w:val="0"/>
      <w:marRight w:val="0"/>
      <w:marTop w:val="0"/>
      <w:marBottom w:val="0"/>
      <w:divBdr>
        <w:top w:val="none" w:sz="0" w:space="0" w:color="auto"/>
        <w:left w:val="none" w:sz="0" w:space="0" w:color="auto"/>
        <w:bottom w:val="none" w:sz="0" w:space="0" w:color="auto"/>
        <w:right w:val="none" w:sz="0" w:space="0" w:color="auto"/>
      </w:divBdr>
    </w:div>
    <w:div w:id="1634599410">
      <w:bodyDiv w:val="1"/>
      <w:marLeft w:val="0"/>
      <w:marRight w:val="0"/>
      <w:marTop w:val="0"/>
      <w:marBottom w:val="0"/>
      <w:divBdr>
        <w:top w:val="none" w:sz="0" w:space="0" w:color="auto"/>
        <w:left w:val="none" w:sz="0" w:space="0" w:color="auto"/>
        <w:bottom w:val="none" w:sz="0" w:space="0" w:color="auto"/>
        <w:right w:val="none" w:sz="0" w:space="0" w:color="auto"/>
      </w:divBdr>
    </w:div>
    <w:div w:id="1657565777">
      <w:bodyDiv w:val="1"/>
      <w:marLeft w:val="0"/>
      <w:marRight w:val="0"/>
      <w:marTop w:val="0"/>
      <w:marBottom w:val="0"/>
      <w:divBdr>
        <w:top w:val="none" w:sz="0" w:space="0" w:color="auto"/>
        <w:left w:val="none" w:sz="0" w:space="0" w:color="auto"/>
        <w:bottom w:val="none" w:sz="0" w:space="0" w:color="auto"/>
        <w:right w:val="none" w:sz="0" w:space="0" w:color="auto"/>
      </w:divBdr>
    </w:div>
    <w:div w:id="1711609913">
      <w:bodyDiv w:val="1"/>
      <w:marLeft w:val="0"/>
      <w:marRight w:val="0"/>
      <w:marTop w:val="0"/>
      <w:marBottom w:val="0"/>
      <w:divBdr>
        <w:top w:val="none" w:sz="0" w:space="0" w:color="auto"/>
        <w:left w:val="none" w:sz="0" w:space="0" w:color="auto"/>
        <w:bottom w:val="none" w:sz="0" w:space="0" w:color="auto"/>
        <w:right w:val="none" w:sz="0" w:space="0" w:color="auto"/>
      </w:divBdr>
    </w:div>
    <w:div w:id="1754348870">
      <w:bodyDiv w:val="1"/>
      <w:marLeft w:val="0"/>
      <w:marRight w:val="0"/>
      <w:marTop w:val="0"/>
      <w:marBottom w:val="0"/>
      <w:divBdr>
        <w:top w:val="none" w:sz="0" w:space="0" w:color="auto"/>
        <w:left w:val="none" w:sz="0" w:space="0" w:color="auto"/>
        <w:bottom w:val="none" w:sz="0" w:space="0" w:color="auto"/>
        <w:right w:val="none" w:sz="0" w:space="0" w:color="auto"/>
      </w:divBdr>
    </w:div>
    <w:div w:id="1781410736">
      <w:bodyDiv w:val="1"/>
      <w:marLeft w:val="0"/>
      <w:marRight w:val="0"/>
      <w:marTop w:val="0"/>
      <w:marBottom w:val="0"/>
      <w:divBdr>
        <w:top w:val="none" w:sz="0" w:space="0" w:color="auto"/>
        <w:left w:val="none" w:sz="0" w:space="0" w:color="auto"/>
        <w:bottom w:val="none" w:sz="0" w:space="0" w:color="auto"/>
        <w:right w:val="none" w:sz="0" w:space="0" w:color="auto"/>
      </w:divBdr>
    </w:div>
    <w:div w:id="1854757065">
      <w:bodyDiv w:val="1"/>
      <w:marLeft w:val="0"/>
      <w:marRight w:val="0"/>
      <w:marTop w:val="0"/>
      <w:marBottom w:val="0"/>
      <w:divBdr>
        <w:top w:val="none" w:sz="0" w:space="0" w:color="auto"/>
        <w:left w:val="none" w:sz="0" w:space="0" w:color="auto"/>
        <w:bottom w:val="none" w:sz="0" w:space="0" w:color="auto"/>
        <w:right w:val="none" w:sz="0" w:space="0" w:color="auto"/>
      </w:divBdr>
    </w:div>
    <w:div w:id="1879855063">
      <w:bodyDiv w:val="1"/>
      <w:marLeft w:val="0"/>
      <w:marRight w:val="0"/>
      <w:marTop w:val="0"/>
      <w:marBottom w:val="0"/>
      <w:divBdr>
        <w:top w:val="none" w:sz="0" w:space="0" w:color="auto"/>
        <w:left w:val="none" w:sz="0" w:space="0" w:color="auto"/>
        <w:bottom w:val="none" w:sz="0" w:space="0" w:color="auto"/>
        <w:right w:val="none" w:sz="0" w:space="0" w:color="auto"/>
      </w:divBdr>
    </w:div>
    <w:div w:id="1967226726">
      <w:bodyDiv w:val="1"/>
      <w:marLeft w:val="0"/>
      <w:marRight w:val="0"/>
      <w:marTop w:val="0"/>
      <w:marBottom w:val="0"/>
      <w:divBdr>
        <w:top w:val="none" w:sz="0" w:space="0" w:color="auto"/>
        <w:left w:val="none" w:sz="0" w:space="0" w:color="auto"/>
        <w:bottom w:val="none" w:sz="0" w:space="0" w:color="auto"/>
        <w:right w:val="none" w:sz="0" w:space="0" w:color="auto"/>
      </w:divBdr>
    </w:div>
    <w:div w:id="2042702938">
      <w:bodyDiv w:val="1"/>
      <w:marLeft w:val="0"/>
      <w:marRight w:val="0"/>
      <w:marTop w:val="0"/>
      <w:marBottom w:val="0"/>
      <w:divBdr>
        <w:top w:val="none" w:sz="0" w:space="0" w:color="auto"/>
        <w:left w:val="none" w:sz="0" w:space="0" w:color="auto"/>
        <w:bottom w:val="none" w:sz="0" w:space="0" w:color="auto"/>
        <w:right w:val="none" w:sz="0" w:space="0" w:color="auto"/>
      </w:divBdr>
    </w:div>
    <w:div w:id="2104717649">
      <w:bodyDiv w:val="1"/>
      <w:marLeft w:val="0"/>
      <w:marRight w:val="0"/>
      <w:marTop w:val="0"/>
      <w:marBottom w:val="0"/>
      <w:divBdr>
        <w:top w:val="none" w:sz="0" w:space="0" w:color="auto"/>
        <w:left w:val="none" w:sz="0" w:space="0" w:color="auto"/>
        <w:bottom w:val="none" w:sz="0" w:space="0" w:color="auto"/>
        <w:right w:val="none" w:sz="0" w:space="0" w:color="auto"/>
      </w:divBdr>
    </w:div>
    <w:div w:id="2106069290">
      <w:bodyDiv w:val="1"/>
      <w:marLeft w:val="0"/>
      <w:marRight w:val="0"/>
      <w:marTop w:val="0"/>
      <w:marBottom w:val="0"/>
      <w:divBdr>
        <w:top w:val="none" w:sz="0" w:space="0" w:color="auto"/>
        <w:left w:val="none" w:sz="0" w:space="0" w:color="auto"/>
        <w:bottom w:val="none" w:sz="0" w:space="0" w:color="auto"/>
        <w:right w:val="none" w:sz="0" w:space="0" w:color="auto"/>
      </w:divBdr>
    </w:div>
    <w:div w:id="211918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2C2FE-03E3-467F-ABF6-E9CD5DB2C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1038</Words>
  <Characters>5920</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6945</CharactersWithSpaces>
  <SharedDoc>false</SharedDoc>
  <HLinks>
    <vt:vector size="12" baseType="variant">
      <vt:variant>
        <vt:i4>2949177</vt:i4>
      </vt:variant>
      <vt:variant>
        <vt:i4>3</vt:i4>
      </vt:variant>
      <vt:variant>
        <vt:i4>0</vt:i4>
      </vt:variant>
      <vt:variant>
        <vt:i4>5</vt:i4>
      </vt:variant>
      <vt:variant>
        <vt:lpwstr>http://www.inductotherm.com.tr/</vt:lpwstr>
      </vt:variant>
      <vt:variant>
        <vt:lpwstr/>
      </vt:variant>
      <vt:variant>
        <vt:i4>2949177</vt:i4>
      </vt:variant>
      <vt:variant>
        <vt:i4>0</vt:i4>
      </vt:variant>
      <vt:variant>
        <vt:i4>0</vt:i4>
      </vt:variant>
      <vt:variant>
        <vt:i4>5</vt:i4>
      </vt:variant>
      <vt:variant>
        <vt:lpwstr>http://www.inductotherm.com.tr/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Canan</dc:creator>
  <cp:lastModifiedBy>Sebo</cp:lastModifiedBy>
  <cp:revision>14</cp:revision>
  <cp:lastPrinted>2015-01-12T09:19:00Z</cp:lastPrinted>
  <dcterms:created xsi:type="dcterms:W3CDTF">2015-01-13T19:06:00Z</dcterms:created>
  <dcterms:modified xsi:type="dcterms:W3CDTF">2015-01-14T07:46:00Z</dcterms:modified>
</cp:coreProperties>
</file>